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8" w:rsidRPr="00847E8B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847E8B">
        <w:rPr>
          <w:rFonts w:ascii="Calibri-Bold" w:hAnsi="Calibri-Bold" w:cs="Calibri-Bold"/>
          <w:b/>
          <w:bCs/>
          <w:u w:val="single"/>
        </w:rPr>
        <w:t xml:space="preserve">Referral guidance and standard operating procedure for </w:t>
      </w:r>
      <w:proofErr w:type="spellStart"/>
      <w:r w:rsidRPr="00847E8B">
        <w:rPr>
          <w:rFonts w:ascii="Calibri-Bold" w:hAnsi="Calibri-Bold" w:cs="Calibri-Bold"/>
          <w:b/>
          <w:bCs/>
          <w:u w:val="single"/>
        </w:rPr>
        <w:t>apicectomy</w:t>
      </w:r>
      <w:proofErr w:type="spellEnd"/>
      <w:r w:rsidRPr="00847E8B">
        <w:rPr>
          <w:rFonts w:ascii="Calibri-Bold" w:hAnsi="Calibri-Bold" w:cs="Calibri-Bold"/>
          <w:b/>
          <w:bCs/>
          <w:u w:val="single"/>
        </w:rPr>
        <w:t xml:space="preserve">/surgical </w:t>
      </w:r>
      <w:proofErr w:type="spellStart"/>
      <w:r w:rsidRPr="00847E8B">
        <w:rPr>
          <w:rFonts w:ascii="Calibri-Bold" w:hAnsi="Calibri-Bold" w:cs="Calibri-Bold"/>
          <w:b/>
          <w:bCs/>
          <w:u w:val="single"/>
        </w:rPr>
        <w:t>endodontics</w:t>
      </w:r>
      <w:proofErr w:type="spellEnd"/>
      <w:r w:rsidRPr="00847E8B">
        <w:rPr>
          <w:rFonts w:ascii="Calibri-Bold" w:hAnsi="Calibri-Bold" w:cs="Calibri-Bold"/>
          <w:b/>
          <w:bCs/>
          <w:u w:val="single"/>
        </w:rPr>
        <w:t>:</w:t>
      </w:r>
      <w:r w:rsidR="00847E8B" w:rsidRPr="00847E8B">
        <w:rPr>
          <w:rFonts w:ascii="Calibri-Bold" w:hAnsi="Calibri-Bold" w:cs="Calibri-Bold"/>
          <w:b/>
          <w:bCs/>
          <w:u w:val="single"/>
        </w:rPr>
        <w:t xml:space="preserve"> </w:t>
      </w:r>
      <w:r w:rsidR="00847E8B" w:rsidRPr="00847E8B">
        <w:rPr>
          <w:rFonts w:ascii="ArialMT" w:hAnsi="ArialMT" w:cs="ArialMT"/>
          <w:b/>
          <w:u w:val="single"/>
        </w:rPr>
        <w:t>Maxillofacial Unit - Huddersfield Royal Infirmary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Initial Management of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Periapical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Pathology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Orthograde</w:t>
      </w:r>
      <w:proofErr w:type="spellEnd"/>
      <w:r>
        <w:rPr>
          <w:rFonts w:ascii="Calibri" w:hAnsi="Calibri" w:cs="Calibri"/>
          <w:sz w:val="20"/>
          <w:szCs w:val="20"/>
        </w:rPr>
        <w:t xml:space="preserve"> root canal therapy (RCT) should be considered as the first treatment option to treat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periapical</w:t>
      </w:r>
      <w:proofErr w:type="spellEnd"/>
      <w:r>
        <w:rPr>
          <w:rFonts w:ascii="Calibri" w:hAnsi="Calibri" w:cs="Calibri"/>
          <w:sz w:val="20"/>
          <w:szCs w:val="20"/>
        </w:rPr>
        <w:t xml:space="preserve"> pathology. The available evidence in the literature showed that the long-term success of a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non-vital tooth relies heavily on good quality </w:t>
      </w:r>
      <w:proofErr w:type="spellStart"/>
      <w:r>
        <w:rPr>
          <w:rFonts w:ascii="Calibri" w:hAnsi="Calibri" w:cs="Calibri"/>
          <w:sz w:val="20"/>
          <w:szCs w:val="20"/>
        </w:rPr>
        <w:t>orthograde</w:t>
      </w:r>
      <w:proofErr w:type="spellEnd"/>
      <w:r>
        <w:rPr>
          <w:rFonts w:ascii="Calibri" w:hAnsi="Calibri" w:cs="Calibri"/>
          <w:sz w:val="20"/>
          <w:szCs w:val="20"/>
        </w:rPr>
        <w:t xml:space="preserve"> RCT and a coronal seal. Whist </w:t>
      </w:r>
      <w:proofErr w:type="spellStart"/>
      <w:r>
        <w:rPr>
          <w:rFonts w:ascii="Calibri" w:hAnsi="Calibri" w:cs="Calibri"/>
          <w:sz w:val="20"/>
          <w:szCs w:val="20"/>
        </w:rPr>
        <w:t>apicectomy</w:t>
      </w:r>
      <w:proofErr w:type="spellEnd"/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may be technically possible in many cases, poorly carried out </w:t>
      </w:r>
      <w:proofErr w:type="spellStart"/>
      <w:r>
        <w:rPr>
          <w:rFonts w:ascii="Calibri" w:hAnsi="Calibri" w:cs="Calibri"/>
          <w:sz w:val="20"/>
          <w:szCs w:val="20"/>
        </w:rPr>
        <w:t>orthograde</w:t>
      </w:r>
      <w:proofErr w:type="spellEnd"/>
      <w:r>
        <w:rPr>
          <w:rFonts w:ascii="Calibri" w:hAnsi="Calibri" w:cs="Calibri"/>
          <w:sz w:val="20"/>
          <w:szCs w:val="20"/>
        </w:rPr>
        <w:t xml:space="preserve"> RCT and a poorly fitting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coronal restoration will contribute to failure or, at best, short-term success. Therefore, teeth with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inadequate </w:t>
      </w:r>
      <w:proofErr w:type="spellStart"/>
      <w:r>
        <w:rPr>
          <w:rFonts w:ascii="Calibri" w:hAnsi="Calibri" w:cs="Calibri"/>
          <w:sz w:val="20"/>
          <w:szCs w:val="20"/>
        </w:rPr>
        <w:t>orthograde</w:t>
      </w:r>
      <w:proofErr w:type="spellEnd"/>
      <w:r>
        <w:rPr>
          <w:rFonts w:ascii="Calibri" w:hAnsi="Calibri" w:cs="Calibri"/>
          <w:sz w:val="20"/>
          <w:szCs w:val="20"/>
        </w:rPr>
        <w:t xml:space="preserve"> root canal treatment as evidenced on radiographs will be returned if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referred until adequate endodontic treatment and a well sealing coronal restoration has been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performed.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Options for the treatment of endodontic failure can be non-surgical or surgical. Referrals for surgical</w:t>
      </w:r>
    </w:p>
    <w:p w:rsidR="000E2208" w:rsidRDefault="000E2208" w:rsidP="00847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endodontics</w:t>
      </w:r>
      <w:proofErr w:type="spellEnd"/>
      <w:r>
        <w:rPr>
          <w:rFonts w:ascii="Calibri" w:hAnsi="Calibri" w:cs="Calibri"/>
          <w:sz w:val="20"/>
          <w:szCs w:val="20"/>
        </w:rPr>
        <w:t xml:space="preserve"> should be made to the Maxillofacial Unit at </w:t>
      </w:r>
      <w:r w:rsidR="00341797">
        <w:rPr>
          <w:rFonts w:ascii="Calibri" w:hAnsi="Calibri" w:cs="Calibri"/>
          <w:sz w:val="20"/>
          <w:szCs w:val="20"/>
        </w:rPr>
        <w:t>Huddersfield Royal Infirmary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Indications for surgical endodontic treatment referral</w:t>
      </w:r>
      <w:r w:rsidR="00847E8B">
        <w:rPr>
          <w:rFonts w:ascii="Calibri-Bold" w:hAnsi="Calibri-Bold" w:cs="Calibri-Bold"/>
          <w:b/>
          <w:bCs/>
          <w:sz w:val="20"/>
          <w:szCs w:val="20"/>
        </w:rPr>
        <w:t>: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Anatomical considerations such as the position of the </w:t>
      </w:r>
      <w:proofErr w:type="spellStart"/>
      <w:r>
        <w:rPr>
          <w:rFonts w:ascii="Calibri" w:hAnsi="Calibri" w:cs="Calibri"/>
          <w:sz w:val="20"/>
          <w:szCs w:val="20"/>
        </w:rPr>
        <w:t>neuro</w:t>
      </w:r>
      <w:proofErr w:type="spellEnd"/>
      <w:r>
        <w:rPr>
          <w:rFonts w:ascii="Calibri" w:hAnsi="Calibri" w:cs="Calibri"/>
          <w:sz w:val="20"/>
          <w:szCs w:val="20"/>
        </w:rPr>
        <w:t xml:space="preserve"> vascular bundle should be assessed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before embarking on any form of endodontic therapy. The following may be indications for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endodontic surgery: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Where good standard non-surgical endodontic re-treatment has been undertaken or has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failed with persisting disease.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proofErr w:type="spellStart"/>
      <w:r>
        <w:rPr>
          <w:rFonts w:ascii="Calibri" w:hAnsi="Calibri" w:cs="Calibri"/>
          <w:sz w:val="20"/>
          <w:szCs w:val="20"/>
        </w:rPr>
        <w:t>Peri-radicular</w:t>
      </w:r>
      <w:proofErr w:type="spellEnd"/>
      <w:r>
        <w:rPr>
          <w:rFonts w:ascii="Calibri" w:hAnsi="Calibri" w:cs="Calibri"/>
          <w:sz w:val="20"/>
          <w:szCs w:val="20"/>
        </w:rPr>
        <w:t xml:space="preserve"> disease where iatrogenic (e.g. broken file) or developmental anomalies (e.g.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aberrant or non-negotiable root anatomy, calcification of root canal) prevent non-surgical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root canal treatment being undertaken.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Extruded material with clinical or radiological findings of apical </w:t>
      </w:r>
      <w:proofErr w:type="spellStart"/>
      <w:r>
        <w:rPr>
          <w:rFonts w:ascii="Calibri" w:hAnsi="Calibri" w:cs="Calibri"/>
          <w:sz w:val="20"/>
          <w:szCs w:val="20"/>
        </w:rPr>
        <w:t>periodontitis</w:t>
      </w:r>
      <w:proofErr w:type="spellEnd"/>
      <w:r>
        <w:rPr>
          <w:rFonts w:ascii="Calibri" w:hAnsi="Calibri" w:cs="Calibri"/>
          <w:sz w:val="20"/>
          <w:szCs w:val="20"/>
        </w:rPr>
        <w:t xml:space="preserve"> and/or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symptoms continuing over a prolonged period of time.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Where a biopsy of </w:t>
      </w:r>
      <w:proofErr w:type="spellStart"/>
      <w:r>
        <w:rPr>
          <w:rFonts w:ascii="Calibri" w:hAnsi="Calibri" w:cs="Calibri"/>
          <w:sz w:val="20"/>
          <w:szCs w:val="20"/>
        </w:rPr>
        <w:t>peri-radicular</w:t>
      </w:r>
      <w:proofErr w:type="spellEnd"/>
      <w:r>
        <w:rPr>
          <w:rFonts w:ascii="Calibri" w:hAnsi="Calibri" w:cs="Calibri"/>
          <w:sz w:val="20"/>
          <w:szCs w:val="20"/>
        </w:rPr>
        <w:t xml:space="preserve"> tissue is required (persistent apical </w:t>
      </w:r>
      <w:proofErr w:type="spellStart"/>
      <w:r>
        <w:rPr>
          <w:rFonts w:ascii="Calibri" w:hAnsi="Calibri" w:cs="Calibri"/>
          <w:sz w:val="20"/>
          <w:szCs w:val="20"/>
        </w:rPr>
        <w:t>radiolucency</w:t>
      </w:r>
      <w:proofErr w:type="spellEnd"/>
      <w:r>
        <w:rPr>
          <w:rFonts w:ascii="Calibri" w:hAnsi="Calibri" w:cs="Calibri"/>
          <w:sz w:val="20"/>
          <w:szCs w:val="20"/>
        </w:rPr>
        <w:t xml:space="preserve"> or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inflammation which does not resolve after technically adequate RCT).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Where perforation, root crack or fracture is suspected and requires visualised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investigation/repair.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Where tooth sectioning or root amputation are required.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Referral protocol: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All of the following criteria need to be fulfilled in any referral for surgical </w:t>
      </w:r>
      <w:proofErr w:type="spellStart"/>
      <w:r>
        <w:rPr>
          <w:rFonts w:ascii="Calibri" w:hAnsi="Calibri" w:cs="Calibri"/>
          <w:sz w:val="20"/>
          <w:szCs w:val="20"/>
        </w:rPr>
        <w:t>endodontics</w:t>
      </w:r>
      <w:proofErr w:type="spellEnd"/>
      <w:r>
        <w:rPr>
          <w:rFonts w:ascii="Calibri" w:hAnsi="Calibri" w:cs="Calibri"/>
          <w:sz w:val="20"/>
          <w:szCs w:val="20"/>
        </w:rPr>
        <w:t>: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Referral letter with adequate history and information, fulfilling the indication for surgical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endodontics</w:t>
      </w:r>
      <w:proofErr w:type="spellEnd"/>
      <w:r>
        <w:rPr>
          <w:rFonts w:ascii="Calibri" w:hAnsi="Calibri" w:cs="Calibri"/>
          <w:sz w:val="20"/>
          <w:szCs w:val="20"/>
        </w:rPr>
        <w:t xml:space="preserve"> as listed above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Diagnostic </w:t>
      </w:r>
      <w:proofErr w:type="spellStart"/>
      <w:r w:rsidRPr="00847E8B">
        <w:rPr>
          <w:rFonts w:ascii="Calibri" w:hAnsi="Calibri" w:cs="Calibri"/>
          <w:sz w:val="20"/>
          <w:szCs w:val="20"/>
          <w:u w:val="single"/>
        </w:rPr>
        <w:t>periapical</w:t>
      </w:r>
      <w:proofErr w:type="spellEnd"/>
      <w:r w:rsidRPr="00847E8B">
        <w:rPr>
          <w:rFonts w:ascii="Calibri" w:hAnsi="Calibri" w:cs="Calibri"/>
          <w:sz w:val="20"/>
          <w:szCs w:val="20"/>
          <w:u w:val="single"/>
        </w:rPr>
        <w:t xml:space="preserve"> radiograph</w:t>
      </w:r>
      <w:r>
        <w:rPr>
          <w:rFonts w:ascii="Calibri" w:hAnsi="Calibri" w:cs="Calibri"/>
          <w:sz w:val="20"/>
          <w:szCs w:val="20"/>
        </w:rPr>
        <w:t xml:space="preserve"> with exposure of the tooth crown and at least 3mm of the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surrounding </w:t>
      </w:r>
      <w:proofErr w:type="spellStart"/>
      <w:r>
        <w:rPr>
          <w:rFonts w:ascii="Calibri" w:hAnsi="Calibri" w:cs="Calibri"/>
          <w:sz w:val="20"/>
          <w:szCs w:val="20"/>
        </w:rPr>
        <w:t>periapical</w:t>
      </w:r>
      <w:proofErr w:type="spellEnd"/>
      <w:r>
        <w:rPr>
          <w:rFonts w:ascii="Calibri" w:hAnsi="Calibri" w:cs="Calibri"/>
          <w:sz w:val="20"/>
          <w:szCs w:val="20"/>
        </w:rPr>
        <w:t xml:space="preserve"> area of the affected tooth. In the presence of a discharging sinus the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use of a </w:t>
      </w:r>
      <w:proofErr w:type="spellStart"/>
      <w:r>
        <w:rPr>
          <w:rFonts w:ascii="Calibri" w:hAnsi="Calibri" w:cs="Calibri"/>
          <w:sz w:val="20"/>
          <w:szCs w:val="20"/>
        </w:rPr>
        <w:t>gutta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percha</w:t>
      </w:r>
      <w:proofErr w:type="spellEnd"/>
      <w:r>
        <w:rPr>
          <w:rFonts w:ascii="Calibri" w:hAnsi="Calibri" w:cs="Calibri"/>
          <w:sz w:val="20"/>
          <w:szCs w:val="20"/>
        </w:rPr>
        <w:t xml:space="preserve"> cone should be used to delineate the sinus tract.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Adequately treated root canal(s): well packed root canal filling material up to no more than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3mm from the radiographic apex of the affected tooth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The only teeth which would be considered for </w:t>
      </w:r>
      <w:proofErr w:type="spellStart"/>
      <w:r>
        <w:rPr>
          <w:rFonts w:ascii="Calibri" w:hAnsi="Calibri" w:cs="Calibri"/>
          <w:sz w:val="20"/>
          <w:szCs w:val="20"/>
        </w:rPr>
        <w:t>apicectomy</w:t>
      </w:r>
      <w:proofErr w:type="spellEnd"/>
      <w:r>
        <w:rPr>
          <w:rFonts w:ascii="Calibri" w:hAnsi="Calibri" w:cs="Calibri"/>
          <w:sz w:val="20"/>
          <w:szCs w:val="20"/>
        </w:rPr>
        <w:t xml:space="preserve"> are </w:t>
      </w:r>
      <w:r>
        <w:rPr>
          <w:rFonts w:ascii="Calibri-Bold" w:hAnsi="Calibri-Bold" w:cs="Calibri-Bold"/>
          <w:b/>
          <w:bCs/>
          <w:sz w:val="20"/>
          <w:szCs w:val="20"/>
        </w:rPr>
        <w:t>incisors, canines and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premolars</w:t>
      </w:r>
      <w:r>
        <w:rPr>
          <w:rFonts w:ascii="Calibri" w:hAnsi="Calibri" w:cs="Calibri"/>
          <w:sz w:val="20"/>
          <w:szCs w:val="20"/>
        </w:rPr>
        <w:t>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Any referral not fulfilling any of the criteria above will be returned to the general dental practitioner.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lastRenderedPageBreak/>
        <w:t>What the patient can expect from us: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full diagnosis and treatment plan conveyed to the referring dentist by letter. If the referral needs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meet the criteria above, patients will be accepted for treatment and placed on a treatment waiting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list. The quality of treatment provided will meet the standard operating procedures of the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Maxillofacial Unit, </w:t>
      </w:r>
      <w:r w:rsidR="00847E8B">
        <w:rPr>
          <w:rFonts w:ascii="Calibri" w:hAnsi="Calibri" w:cs="Calibri"/>
          <w:sz w:val="20"/>
          <w:szCs w:val="20"/>
        </w:rPr>
        <w:t>Huddersfield Royal Infirmary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(see below).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patient will be discharged back to the referring dentist once surgical endodontic treatment is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complete. They will be reviewed at one year to assess ongoing success or failure of treatment.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Standard operating procedure for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Apicectomy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/Surgical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Endodontics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>: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E2208" w:rsidRPr="00847E8B" w:rsidRDefault="000E2208" w:rsidP="00847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  <w:r w:rsidRPr="00847E8B">
        <w:rPr>
          <w:rFonts w:ascii="Calibri-Bold" w:hAnsi="Calibri-Bold" w:cs="Calibri-Bold"/>
          <w:b/>
          <w:bCs/>
          <w:sz w:val="20"/>
          <w:szCs w:val="20"/>
          <w:u w:val="single"/>
        </w:rPr>
        <w:t>Operative management</w:t>
      </w:r>
    </w:p>
    <w:p w:rsidR="00847E8B" w:rsidRPr="00847E8B" w:rsidRDefault="00847E8B" w:rsidP="00847E8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0E2208" w:rsidRPr="00847E8B" w:rsidRDefault="000E2208" w:rsidP="00847E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47E8B">
        <w:rPr>
          <w:rFonts w:ascii="Calibri" w:hAnsi="Calibri" w:cs="Calibri"/>
          <w:sz w:val="20"/>
          <w:szCs w:val="20"/>
        </w:rPr>
        <w:t>Medication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There is no current evidence to support the use of </w:t>
      </w:r>
      <w:proofErr w:type="spellStart"/>
      <w:r>
        <w:rPr>
          <w:rFonts w:ascii="Calibri" w:hAnsi="Calibri" w:cs="Calibri"/>
          <w:sz w:val="20"/>
          <w:szCs w:val="20"/>
        </w:rPr>
        <w:t>peri</w:t>
      </w:r>
      <w:proofErr w:type="spellEnd"/>
      <w:r>
        <w:rPr>
          <w:rFonts w:ascii="Calibri" w:hAnsi="Calibri" w:cs="Calibri"/>
          <w:sz w:val="20"/>
          <w:szCs w:val="20"/>
        </w:rPr>
        <w:t>/post-operative antibiotics but the use of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Chlorhexidine</w:t>
      </w:r>
      <w:proofErr w:type="spellEnd"/>
      <w:r>
        <w:rPr>
          <w:rFonts w:ascii="Calibri" w:hAnsi="Calibri" w:cs="Calibri"/>
          <w:sz w:val="20"/>
          <w:szCs w:val="20"/>
        </w:rPr>
        <w:t xml:space="preserve"> mouthwash to reduce plaque formation may be beneficial. Oral analgesia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preoperatively could be helpful in the management of post-operative pain.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Pr="00847E8B" w:rsidRDefault="000E2208" w:rsidP="00847E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47E8B">
        <w:rPr>
          <w:rFonts w:ascii="Calibri" w:hAnsi="Calibri" w:cs="Calibri"/>
          <w:sz w:val="20"/>
          <w:szCs w:val="20"/>
        </w:rPr>
        <w:t>Anaesthesia</w:t>
      </w:r>
    </w:p>
    <w:p w:rsidR="00847E8B" w:rsidRPr="00847E8B" w:rsidRDefault="00847E8B" w:rsidP="00847E8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Local anaesthesia should be the method of choice. The only role for general anaesthesia would be in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cases where the size of the </w:t>
      </w:r>
      <w:proofErr w:type="spellStart"/>
      <w:r>
        <w:rPr>
          <w:rFonts w:ascii="Calibri" w:hAnsi="Calibri" w:cs="Calibri"/>
          <w:sz w:val="20"/>
          <w:szCs w:val="20"/>
        </w:rPr>
        <w:t>periradicular</w:t>
      </w:r>
      <w:proofErr w:type="spellEnd"/>
      <w:r>
        <w:rPr>
          <w:rFonts w:ascii="Calibri" w:hAnsi="Calibri" w:cs="Calibri"/>
          <w:sz w:val="20"/>
          <w:szCs w:val="20"/>
        </w:rPr>
        <w:t xml:space="preserve"> lesion/cyst makes surgery in an outpatient conscious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environment unsafe.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Pr="00847E8B" w:rsidRDefault="000E2208" w:rsidP="00847E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47E8B">
        <w:rPr>
          <w:rFonts w:ascii="Calibri" w:hAnsi="Calibri" w:cs="Calibri"/>
          <w:sz w:val="20"/>
          <w:szCs w:val="20"/>
        </w:rPr>
        <w:t>Magnification</w:t>
      </w:r>
    </w:p>
    <w:p w:rsidR="00847E8B" w:rsidRPr="00847E8B" w:rsidRDefault="00847E8B" w:rsidP="00847E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use of magnification with surgical loupes (3-4x) will be the standard of practice in this unit.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Although the operating microscope/endoscope has been shown to improve outcomes significantly,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has been primarily restricted to molar </w:t>
      </w:r>
      <w:proofErr w:type="spellStart"/>
      <w:r>
        <w:rPr>
          <w:rFonts w:ascii="Calibri" w:hAnsi="Calibri" w:cs="Calibri"/>
          <w:sz w:val="20"/>
          <w:szCs w:val="20"/>
        </w:rPr>
        <w:t>apicectomy</w:t>
      </w:r>
      <w:proofErr w:type="spellEnd"/>
      <w:r>
        <w:rPr>
          <w:rFonts w:ascii="Calibri" w:hAnsi="Calibri" w:cs="Calibri"/>
          <w:sz w:val="20"/>
          <w:szCs w:val="20"/>
        </w:rPr>
        <w:t>, a service which would not be provided in this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unit.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Pr="00847E8B" w:rsidRDefault="000E2208" w:rsidP="00847E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47E8B">
        <w:rPr>
          <w:rFonts w:ascii="Calibri" w:hAnsi="Calibri" w:cs="Calibri"/>
          <w:sz w:val="20"/>
          <w:szCs w:val="20"/>
        </w:rPr>
        <w:t>Soft tissue management</w:t>
      </w:r>
    </w:p>
    <w:p w:rsidR="00847E8B" w:rsidRPr="00847E8B" w:rsidRDefault="00847E8B" w:rsidP="00847E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will vary depending on a number of factors: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Access to and size of the </w:t>
      </w:r>
      <w:proofErr w:type="spellStart"/>
      <w:r>
        <w:rPr>
          <w:rFonts w:ascii="Calibri" w:hAnsi="Calibri" w:cs="Calibri"/>
          <w:sz w:val="20"/>
          <w:szCs w:val="20"/>
        </w:rPr>
        <w:t>periradicular</w:t>
      </w:r>
      <w:proofErr w:type="spellEnd"/>
      <w:r>
        <w:rPr>
          <w:rFonts w:ascii="Calibri" w:hAnsi="Calibri" w:cs="Calibri"/>
          <w:sz w:val="20"/>
          <w:szCs w:val="20"/>
        </w:rPr>
        <w:t xml:space="preserve"> lesion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Periodontal status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Status of tooth crown/existing restorations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Adjacent anatomical structures and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Aesthetic considerations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Pr="00847E8B" w:rsidRDefault="000E2208" w:rsidP="00847E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847E8B">
        <w:rPr>
          <w:rFonts w:ascii="Calibri" w:hAnsi="Calibri" w:cs="Calibri"/>
          <w:sz w:val="20"/>
          <w:szCs w:val="20"/>
        </w:rPr>
        <w:t>Osteotomy</w:t>
      </w:r>
      <w:proofErr w:type="spellEnd"/>
      <w:r w:rsidRPr="00847E8B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847E8B">
        <w:rPr>
          <w:rFonts w:ascii="Calibri" w:hAnsi="Calibri" w:cs="Calibri"/>
          <w:sz w:val="20"/>
          <w:szCs w:val="20"/>
        </w:rPr>
        <w:t>periradicular</w:t>
      </w:r>
      <w:proofErr w:type="spellEnd"/>
      <w:r w:rsidRPr="00847E8B">
        <w:rPr>
          <w:rFonts w:ascii="Calibri" w:hAnsi="Calibri" w:cs="Calibri"/>
          <w:sz w:val="20"/>
          <w:szCs w:val="20"/>
        </w:rPr>
        <w:t xml:space="preserve"> curettage</w:t>
      </w:r>
    </w:p>
    <w:p w:rsidR="00847E8B" w:rsidRPr="00847E8B" w:rsidRDefault="00847E8B" w:rsidP="00847E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removal of bone, following an assessment of the root-length and its axis, should allow adequate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access to the root end. The soft tissue in the </w:t>
      </w:r>
      <w:proofErr w:type="spellStart"/>
      <w:r>
        <w:rPr>
          <w:rFonts w:ascii="Calibri" w:hAnsi="Calibri" w:cs="Calibri"/>
          <w:sz w:val="20"/>
          <w:szCs w:val="20"/>
        </w:rPr>
        <w:t>periradicular</w:t>
      </w:r>
      <w:proofErr w:type="spellEnd"/>
      <w:r>
        <w:rPr>
          <w:rFonts w:ascii="Calibri" w:hAnsi="Calibri" w:cs="Calibri"/>
          <w:sz w:val="20"/>
          <w:szCs w:val="20"/>
        </w:rPr>
        <w:t xml:space="preserve"> region should be removed by curettage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and </w:t>
      </w:r>
      <w:proofErr w:type="spellStart"/>
      <w:r>
        <w:rPr>
          <w:rFonts w:ascii="Calibri" w:hAnsi="Calibri" w:cs="Calibri"/>
          <w:sz w:val="20"/>
          <w:szCs w:val="20"/>
        </w:rPr>
        <w:t>histopathological</w:t>
      </w:r>
      <w:proofErr w:type="spellEnd"/>
      <w:r>
        <w:rPr>
          <w:rFonts w:ascii="Calibri" w:hAnsi="Calibri" w:cs="Calibri"/>
          <w:sz w:val="20"/>
          <w:szCs w:val="20"/>
        </w:rPr>
        <w:t xml:space="preserve"> assessment of the excised tissue should be reserved for cystic lesions or any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atypical findings intra-operatively. As most </w:t>
      </w:r>
      <w:proofErr w:type="spellStart"/>
      <w:r>
        <w:rPr>
          <w:rFonts w:ascii="Calibri" w:hAnsi="Calibri" w:cs="Calibri"/>
          <w:sz w:val="20"/>
          <w:szCs w:val="20"/>
        </w:rPr>
        <w:t>periradicular</w:t>
      </w:r>
      <w:proofErr w:type="spellEnd"/>
      <w:r>
        <w:rPr>
          <w:rFonts w:ascii="Calibri" w:hAnsi="Calibri" w:cs="Calibri"/>
          <w:sz w:val="20"/>
          <w:szCs w:val="20"/>
        </w:rPr>
        <w:t xml:space="preserve"> pathology is inflammatory in origin, vital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anatomical structures (e.g. mental nerve) should be preserved.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Pr="00847E8B" w:rsidRDefault="000E2208" w:rsidP="00847E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47E8B">
        <w:rPr>
          <w:rFonts w:ascii="Calibri" w:hAnsi="Calibri" w:cs="Calibri"/>
          <w:sz w:val="20"/>
          <w:szCs w:val="20"/>
        </w:rPr>
        <w:t>Root-end resection, preparation and filling</w:t>
      </w:r>
    </w:p>
    <w:p w:rsidR="00847E8B" w:rsidRPr="00847E8B" w:rsidRDefault="00847E8B" w:rsidP="00847E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Resection of the root should be carried out as close to 90 degrees to the long axis of the tooth as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possible, to reduce the number of exposed dentinal tubules. At least 3mm of root end should be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resected</w:t>
      </w:r>
      <w:proofErr w:type="spellEnd"/>
      <w:r>
        <w:rPr>
          <w:rFonts w:ascii="Calibri" w:hAnsi="Calibri" w:cs="Calibri"/>
          <w:sz w:val="20"/>
          <w:szCs w:val="20"/>
        </w:rPr>
        <w:t xml:space="preserve"> with a rotating bur. The </w:t>
      </w:r>
      <w:proofErr w:type="spellStart"/>
      <w:r>
        <w:rPr>
          <w:rFonts w:ascii="Calibri" w:hAnsi="Calibri" w:cs="Calibri"/>
          <w:sz w:val="20"/>
          <w:szCs w:val="20"/>
        </w:rPr>
        <w:t>resected</w:t>
      </w:r>
      <w:proofErr w:type="spellEnd"/>
      <w:r>
        <w:rPr>
          <w:rFonts w:ascii="Calibri" w:hAnsi="Calibri" w:cs="Calibri"/>
          <w:sz w:val="20"/>
          <w:szCs w:val="20"/>
        </w:rPr>
        <w:t xml:space="preserve"> root surface should be examined under magnification for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cracks, canal irregularities and a smooth, even finish.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The </w:t>
      </w:r>
      <w:proofErr w:type="spellStart"/>
      <w:r>
        <w:rPr>
          <w:rFonts w:ascii="Calibri" w:hAnsi="Calibri" w:cs="Calibri"/>
          <w:sz w:val="20"/>
          <w:szCs w:val="20"/>
        </w:rPr>
        <w:t>resected</w:t>
      </w:r>
      <w:proofErr w:type="spellEnd"/>
      <w:r>
        <w:rPr>
          <w:rFonts w:ascii="Calibri" w:hAnsi="Calibri" w:cs="Calibri"/>
          <w:sz w:val="20"/>
          <w:szCs w:val="20"/>
        </w:rPr>
        <w:t xml:space="preserve"> root-end canal should be prepared ensuring all </w:t>
      </w:r>
      <w:proofErr w:type="spellStart"/>
      <w:r>
        <w:rPr>
          <w:rFonts w:ascii="Calibri" w:hAnsi="Calibri" w:cs="Calibri"/>
          <w:sz w:val="20"/>
          <w:szCs w:val="20"/>
        </w:rPr>
        <w:t>gutta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percha</w:t>
      </w:r>
      <w:proofErr w:type="spellEnd"/>
      <w:r>
        <w:rPr>
          <w:rFonts w:ascii="Calibri" w:hAnsi="Calibri" w:cs="Calibri"/>
          <w:sz w:val="20"/>
          <w:szCs w:val="20"/>
        </w:rPr>
        <w:t xml:space="preserve"> root canal filling material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 removed using angled ultrasonic diamond tips to a depth of 3-4mm, incorporating the entire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three-dimensional pathological pulp space.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prepared root-end should be adequately isolated and dry</w:t>
      </w:r>
      <w:r w:rsidR="00847E8B">
        <w:rPr>
          <w:rFonts w:ascii="Calibri" w:hAnsi="Calibri" w:cs="Calibri"/>
          <w:sz w:val="20"/>
          <w:szCs w:val="20"/>
        </w:rPr>
        <w:t xml:space="preserve"> prior to filling. The material</w:t>
      </w:r>
      <w:r>
        <w:rPr>
          <w:rFonts w:ascii="Calibri" w:hAnsi="Calibri" w:cs="Calibri"/>
          <w:sz w:val="20"/>
          <w:szCs w:val="20"/>
        </w:rPr>
        <w:t xml:space="preserve"> utilised in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unit </w:t>
      </w:r>
      <w:r w:rsidR="00847E8B">
        <w:rPr>
          <w:rFonts w:ascii="Calibri" w:hAnsi="Calibri" w:cs="Calibri"/>
          <w:sz w:val="20"/>
          <w:szCs w:val="20"/>
        </w:rPr>
        <w:t>is</w:t>
      </w:r>
      <w:r>
        <w:rPr>
          <w:rFonts w:ascii="Calibri" w:hAnsi="Calibri" w:cs="Calibri"/>
          <w:sz w:val="20"/>
          <w:szCs w:val="20"/>
        </w:rPr>
        <w:t xml:space="preserve"> reinforced zinc-oxide </w:t>
      </w:r>
      <w:proofErr w:type="spellStart"/>
      <w:r>
        <w:rPr>
          <w:rFonts w:ascii="Calibri" w:hAnsi="Calibri" w:cs="Calibri"/>
          <w:sz w:val="20"/>
          <w:szCs w:val="20"/>
        </w:rPr>
        <w:t>eugenol</w:t>
      </w:r>
      <w:proofErr w:type="spellEnd"/>
      <w:r>
        <w:rPr>
          <w:rFonts w:ascii="Calibri" w:hAnsi="Calibri" w:cs="Calibri"/>
          <w:sz w:val="20"/>
          <w:szCs w:val="20"/>
        </w:rPr>
        <w:t xml:space="preserve"> cement (IRM)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Pr="00847E8B" w:rsidRDefault="000E2208" w:rsidP="00847E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47E8B">
        <w:rPr>
          <w:rFonts w:ascii="Calibri" w:hAnsi="Calibri" w:cs="Calibri"/>
          <w:sz w:val="20"/>
          <w:szCs w:val="20"/>
        </w:rPr>
        <w:t>Post-operative instructions and care</w:t>
      </w:r>
    </w:p>
    <w:p w:rsidR="00847E8B" w:rsidRPr="00847E8B" w:rsidRDefault="00847E8B" w:rsidP="00847E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would be the standard care pathway as for any other minor oral surgical procedures, unless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otherwise specified by the operator.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Pr="00847E8B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  <w:r w:rsidRPr="00847E8B">
        <w:rPr>
          <w:rFonts w:ascii="Calibri-Bold" w:hAnsi="Calibri-Bold" w:cs="Calibri-Bold"/>
          <w:b/>
          <w:bCs/>
          <w:sz w:val="20"/>
          <w:szCs w:val="20"/>
          <w:u w:val="single"/>
        </w:rPr>
        <w:t>Assessment of outcome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Evaluation of success/failure of </w:t>
      </w:r>
      <w:proofErr w:type="spellStart"/>
      <w:r>
        <w:rPr>
          <w:rFonts w:ascii="Calibri" w:hAnsi="Calibri" w:cs="Calibri"/>
          <w:sz w:val="20"/>
          <w:szCs w:val="20"/>
        </w:rPr>
        <w:t>apicectomy</w:t>
      </w:r>
      <w:proofErr w:type="spellEnd"/>
      <w:r>
        <w:rPr>
          <w:rFonts w:ascii="Calibri" w:hAnsi="Calibri" w:cs="Calibri"/>
          <w:sz w:val="20"/>
          <w:szCs w:val="20"/>
        </w:rPr>
        <w:t xml:space="preserve"> is an essential component of clinical governance to this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service. The data and findings can be used to inform local commissioners to the future and scope of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our surgical practice. The recommended clinical and radiographic follow-up required would be at: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Pr="00847E8B" w:rsidRDefault="000E2208" w:rsidP="00847E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47E8B">
        <w:rPr>
          <w:rFonts w:ascii="Calibri" w:hAnsi="Calibri" w:cs="Calibri"/>
          <w:sz w:val="20"/>
          <w:szCs w:val="20"/>
        </w:rPr>
        <w:t>3 months, and</w:t>
      </w:r>
    </w:p>
    <w:p w:rsidR="000E2208" w:rsidRPr="00847E8B" w:rsidRDefault="000E2208" w:rsidP="00847E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47E8B">
        <w:rPr>
          <w:rFonts w:ascii="Calibri" w:hAnsi="Calibri" w:cs="Calibri"/>
          <w:sz w:val="20"/>
          <w:szCs w:val="20"/>
        </w:rPr>
        <w:t>1 year.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But longer may be required where healing is incomplete or there is a history of trauma.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Radiographic examination endeavours to achieve the same </w:t>
      </w:r>
      <w:proofErr w:type="spellStart"/>
      <w:r>
        <w:rPr>
          <w:rFonts w:ascii="Calibri" w:hAnsi="Calibri" w:cs="Calibri"/>
          <w:sz w:val="20"/>
          <w:szCs w:val="20"/>
        </w:rPr>
        <w:t>angulation</w:t>
      </w:r>
      <w:proofErr w:type="spellEnd"/>
      <w:r>
        <w:rPr>
          <w:rFonts w:ascii="Calibri" w:hAnsi="Calibri" w:cs="Calibri"/>
          <w:sz w:val="20"/>
          <w:szCs w:val="20"/>
        </w:rPr>
        <w:t xml:space="preserve"> as the preoperative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radiograph.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possible outcomes should be categorised as: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Successful – clinical resolution of signs and symptoms, and radiological evidence of</w:t>
      </w:r>
      <w:r w:rsidR="00847E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resolution and normal periodontal ligament width or a slight increase (&lt;2x normal</w:t>
      </w:r>
      <w:r w:rsidR="00847E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periodontal ligament space).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b. Incomplete – clinical resolution of signs and symptoms, and partial regeneration of</w:t>
      </w:r>
      <w:r w:rsidR="00847E8B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periapical</w:t>
      </w:r>
      <w:proofErr w:type="spellEnd"/>
      <w:r>
        <w:rPr>
          <w:rFonts w:ascii="Calibri" w:hAnsi="Calibri" w:cs="Calibri"/>
          <w:sz w:val="20"/>
          <w:szCs w:val="20"/>
        </w:rPr>
        <w:t xml:space="preserve"> bone (due to scar formation).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 Uncertain – vague symptoms: mild discomfort, feeling of pressure and fullness around</w:t>
      </w:r>
      <w:r w:rsidR="00847E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the treated tooth; partial radiographic evidence of </w:t>
      </w:r>
      <w:proofErr w:type="spellStart"/>
      <w:r>
        <w:rPr>
          <w:rFonts w:ascii="Calibri" w:hAnsi="Calibri" w:cs="Calibri"/>
          <w:sz w:val="20"/>
          <w:szCs w:val="20"/>
        </w:rPr>
        <w:t>periapical</w:t>
      </w:r>
      <w:proofErr w:type="spellEnd"/>
      <w:r>
        <w:rPr>
          <w:rFonts w:ascii="Calibri" w:hAnsi="Calibri" w:cs="Calibri"/>
          <w:sz w:val="20"/>
          <w:szCs w:val="20"/>
        </w:rPr>
        <w:t xml:space="preserve"> bone regeneration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d. Failure – persistent or worsening clinical signs and symptoms with no radiographic</w:t>
      </w:r>
      <w:r w:rsidR="00847E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evidence of </w:t>
      </w:r>
      <w:proofErr w:type="spellStart"/>
      <w:r>
        <w:rPr>
          <w:rFonts w:ascii="Calibri" w:hAnsi="Calibri" w:cs="Calibri"/>
          <w:sz w:val="20"/>
          <w:szCs w:val="20"/>
        </w:rPr>
        <w:t>periapical</w:t>
      </w:r>
      <w:proofErr w:type="spellEnd"/>
      <w:r>
        <w:rPr>
          <w:rFonts w:ascii="Calibri" w:hAnsi="Calibri" w:cs="Calibri"/>
          <w:sz w:val="20"/>
          <w:szCs w:val="20"/>
        </w:rPr>
        <w:t xml:space="preserve"> bone regeneration. Revision </w:t>
      </w:r>
      <w:proofErr w:type="spellStart"/>
      <w:r>
        <w:rPr>
          <w:rFonts w:ascii="Calibri" w:hAnsi="Calibri" w:cs="Calibri"/>
          <w:sz w:val="20"/>
          <w:szCs w:val="20"/>
        </w:rPr>
        <w:t>apicectomy</w:t>
      </w:r>
      <w:proofErr w:type="spellEnd"/>
      <w:r>
        <w:rPr>
          <w:rFonts w:ascii="Calibri" w:hAnsi="Calibri" w:cs="Calibri"/>
          <w:sz w:val="20"/>
          <w:szCs w:val="20"/>
        </w:rPr>
        <w:t xml:space="preserve"> should only be</w:t>
      </w:r>
      <w:r w:rsidR="00847E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considered in exceptional circumstances as it has been associated with a very low</w:t>
      </w:r>
      <w:r w:rsidR="00847E8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success rate (36%).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References</w:t>
      </w: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7E8B" w:rsidRDefault="00847E8B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Guidelines for Surgical </w:t>
      </w:r>
      <w:proofErr w:type="spellStart"/>
      <w:r>
        <w:rPr>
          <w:rFonts w:ascii="Calibri" w:hAnsi="Calibri" w:cs="Calibri"/>
          <w:sz w:val="20"/>
          <w:szCs w:val="20"/>
        </w:rPr>
        <w:t>Endodontics</w:t>
      </w:r>
      <w:proofErr w:type="spellEnd"/>
      <w:r>
        <w:rPr>
          <w:rFonts w:ascii="Calibri" w:hAnsi="Calibri" w:cs="Calibri"/>
          <w:sz w:val="20"/>
          <w:szCs w:val="20"/>
        </w:rPr>
        <w:t>. GE Evans, K Bishop and T Renton. The Faculty of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Dentistry, Royal College of Surgeons England 2012.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https://www.wales.nhs.uk/sites3/page.cfm?orgid=967&amp;pid=63796.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Guy’s, King’s and St. Thomas’ Dental Institute Referral Guidelines.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Outcome of endodontic surgery: a meta-analysis of the literature--part 1: Comparison of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traditional root-end surgery and endodontic </w:t>
      </w:r>
      <w:proofErr w:type="spellStart"/>
      <w:r>
        <w:rPr>
          <w:rFonts w:ascii="Calibri" w:hAnsi="Calibri" w:cs="Calibri"/>
          <w:sz w:val="20"/>
          <w:szCs w:val="20"/>
        </w:rPr>
        <w:t>microsurgery.Setzer</w:t>
      </w:r>
      <w:proofErr w:type="spellEnd"/>
      <w:r>
        <w:rPr>
          <w:rFonts w:ascii="Calibri" w:hAnsi="Calibri" w:cs="Calibri"/>
          <w:sz w:val="20"/>
          <w:szCs w:val="20"/>
        </w:rPr>
        <w:t xml:space="preserve"> FC, Shah SB, </w:t>
      </w:r>
      <w:proofErr w:type="spellStart"/>
      <w:r>
        <w:rPr>
          <w:rFonts w:ascii="Calibri" w:hAnsi="Calibri" w:cs="Calibri"/>
          <w:sz w:val="20"/>
          <w:szCs w:val="20"/>
        </w:rPr>
        <w:t>Kohli</w:t>
      </w:r>
      <w:proofErr w:type="spellEnd"/>
      <w:r>
        <w:rPr>
          <w:rFonts w:ascii="Calibri" w:hAnsi="Calibri" w:cs="Calibri"/>
          <w:sz w:val="20"/>
          <w:szCs w:val="20"/>
        </w:rPr>
        <w:t xml:space="preserve"> MR,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Karabucak</w:t>
      </w:r>
      <w:proofErr w:type="spellEnd"/>
      <w:r>
        <w:rPr>
          <w:rFonts w:ascii="Calibri" w:hAnsi="Calibri" w:cs="Calibri"/>
          <w:sz w:val="20"/>
          <w:szCs w:val="20"/>
        </w:rPr>
        <w:t xml:space="preserve"> B, Kim S. J </w:t>
      </w:r>
      <w:proofErr w:type="spellStart"/>
      <w:r>
        <w:rPr>
          <w:rFonts w:ascii="Calibri" w:hAnsi="Calibri" w:cs="Calibri"/>
          <w:sz w:val="20"/>
          <w:szCs w:val="20"/>
        </w:rPr>
        <w:t>Endod</w:t>
      </w:r>
      <w:proofErr w:type="spellEnd"/>
      <w:r>
        <w:rPr>
          <w:rFonts w:ascii="Calibri" w:hAnsi="Calibri" w:cs="Calibri"/>
          <w:sz w:val="20"/>
          <w:szCs w:val="20"/>
        </w:rPr>
        <w:t>. 2010 Nov;36(11):1757-65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Outcome of endodontic surgery: a meta-analysis of the literature--Part 2: Comparison of</w:t>
      </w:r>
    </w:p>
    <w:p w:rsidR="000E2208" w:rsidRDefault="000E2208" w:rsidP="000E2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endodontic microsurgical techniques with and without the use of higher</w:t>
      </w:r>
    </w:p>
    <w:p w:rsidR="00660746" w:rsidRDefault="000E2208" w:rsidP="000E2208">
      <w:proofErr w:type="spellStart"/>
      <w:r>
        <w:rPr>
          <w:rFonts w:ascii="Calibri" w:hAnsi="Calibri" w:cs="Calibri"/>
          <w:sz w:val="20"/>
          <w:szCs w:val="20"/>
        </w:rPr>
        <w:t>magnification.Setzer</w:t>
      </w:r>
      <w:proofErr w:type="spellEnd"/>
      <w:r>
        <w:rPr>
          <w:rFonts w:ascii="Calibri" w:hAnsi="Calibri" w:cs="Calibri"/>
          <w:sz w:val="20"/>
          <w:szCs w:val="20"/>
        </w:rPr>
        <w:t xml:space="preserve"> FC, </w:t>
      </w:r>
      <w:proofErr w:type="spellStart"/>
      <w:r>
        <w:rPr>
          <w:rFonts w:ascii="Calibri" w:hAnsi="Calibri" w:cs="Calibri"/>
          <w:sz w:val="20"/>
          <w:szCs w:val="20"/>
        </w:rPr>
        <w:t>Kohli</w:t>
      </w:r>
      <w:proofErr w:type="spellEnd"/>
      <w:r>
        <w:rPr>
          <w:rFonts w:ascii="Calibri" w:hAnsi="Calibri" w:cs="Calibri"/>
          <w:sz w:val="20"/>
          <w:szCs w:val="20"/>
        </w:rPr>
        <w:t xml:space="preserve"> MR, Shah SB, </w:t>
      </w:r>
      <w:proofErr w:type="spellStart"/>
      <w:r>
        <w:rPr>
          <w:rFonts w:ascii="Calibri" w:hAnsi="Calibri" w:cs="Calibri"/>
          <w:sz w:val="20"/>
          <w:szCs w:val="20"/>
        </w:rPr>
        <w:t>Karabucak</w:t>
      </w:r>
      <w:proofErr w:type="spellEnd"/>
      <w:r>
        <w:rPr>
          <w:rFonts w:ascii="Calibri" w:hAnsi="Calibri" w:cs="Calibri"/>
          <w:sz w:val="20"/>
          <w:szCs w:val="20"/>
        </w:rPr>
        <w:t xml:space="preserve"> B, Kim S. J </w:t>
      </w:r>
      <w:proofErr w:type="spellStart"/>
      <w:r>
        <w:rPr>
          <w:rFonts w:ascii="Calibri" w:hAnsi="Calibri" w:cs="Calibri"/>
          <w:sz w:val="20"/>
          <w:szCs w:val="20"/>
        </w:rPr>
        <w:t>Endod</w:t>
      </w:r>
      <w:proofErr w:type="spellEnd"/>
      <w:r>
        <w:rPr>
          <w:rFonts w:ascii="Calibri" w:hAnsi="Calibri" w:cs="Calibri"/>
          <w:sz w:val="20"/>
          <w:szCs w:val="20"/>
        </w:rPr>
        <w:t>. 2012 Jan;38(1):1-10</w:t>
      </w:r>
    </w:p>
    <w:sectPr w:rsidR="00660746" w:rsidSect="00660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ABB"/>
    <w:multiLevelType w:val="hybridMultilevel"/>
    <w:tmpl w:val="374CA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926"/>
    <w:multiLevelType w:val="hybridMultilevel"/>
    <w:tmpl w:val="C1741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5795F"/>
    <w:multiLevelType w:val="hybridMultilevel"/>
    <w:tmpl w:val="47388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03AD"/>
    <w:multiLevelType w:val="hybridMultilevel"/>
    <w:tmpl w:val="84C4C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37F1"/>
    <w:multiLevelType w:val="hybridMultilevel"/>
    <w:tmpl w:val="A78E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2208"/>
    <w:rsid w:val="000E2208"/>
    <w:rsid w:val="00341797"/>
    <w:rsid w:val="00660746"/>
    <w:rsid w:val="00847E8B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Sabir</dc:creator>
  <cp:lastModifiedBy>Naveed Sabir</cp:lastModifiedBy>
  <cp:revision>2</cp:revision>
  <dcterms:created xsi:type="dcterms:W3CDTF">2016-01-25T21:50:00Z</dcterms:created>
  <dcterms:modified xsi:type="dcterms:W3CDTF">2016-01-25T22:16:00Z</dcterms:modified>
</cp:coreProperties>
</file>