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A6" w:rsidRDefault="007C4F8B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 w:rsidRPr="007C4F8B">
        <w:pict>
          <v:group id="_x0000_s1051" style="position:absolute;margin-left:0;margin-top:0;width:595.3pt;height:841.9pt;z-index:-3112;mso-position-horizontal-relative:page;mso-position-vertical-relative:page" coordsize="11906,16838">
            <v:shape id="_x0000_s1052" style="position:absolute;width:11906;height:16838" coordsize="11906,16838" path="m,16838r11906,l11906,,,,,16838xe" fillcolor="#f7ed3b" stroked="f">
              <v:path arrowok="t"/>
            </v:shape>
            <w10:wrap anchorx="page" anchory="page"/>
          </v:group>
        </w:pict>
      </w:r>
    </w:p>
    <w:p w:rsidR="00AE66A6" w:rsidRDefault="009A1AE9">
      <w:pPr>
        <w:tabs>
          <w:tab w:val="left" w:pos="8266"/>
        </w:tabs>
        <w:spacing w:line="1235" w:lineRule="exact"/>
        <w:ind w:left="5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24"/>
          <w:sz w:val="20"/>
          <w:lang w:val="en-GB" w:eastAsia="en-GB"/>
        </w:rPr>
        <w:drawing>
          <wp:inline distT="0" distB="0" distL="0" distR="0">
            <wp:extent cx="895916" cy="762000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916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4"/>
          <w:sz w:val="20"/>
        </w:rPr>
        <w:tab/>
      </w:r>
      <w:r>
        <w:rPr>
          <w:rFonts w:ascii="Times New Roman"/>
          <w:noProof/>
          <w:position w:val="21"/>
          <w:sz w:val="20"/>
          <w:lang w:val="en-GB" w:eastAsia="en-GB"/>
        </w:rPr>
        <w:drawing>
          <wp:inline distT="0" distB="0" distL="0" distR="0">
            <wp:extent cx="1942868" cy="495300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868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6A6" w:rsidRDefault="009A1AE9">
      <w:pPr>
        <w:spacing w:before="20" w:line="252" w:lineRule="auto"/>
        <w:ind w:left="915" w:right="9576" w:hanging="225"/>
        <w:rPr>
          <w:rFonts w:ascii="Lucida Sans" w:eastAsia="Lucida Sans" w:hAnsi="Lucida Sans" w:cs="Lucida Sans"/>
          <w:sz w:val="15"/>
          <w:szCs w:val="15"/>
        </w:rPr>
      </w:pPr>
      <w:r>
        <w:rPr>
          <w:rFonts w:ascii="Lucida Sans"/>
          <w:b/>
          <w:color w:val="231F20"/>
          <w:sz w:val="15"/>
        </w:rPr>
        <w:t>Patient Initiated</w:t>
      </w:r>
      <w:r>
        <w:rPr>
          <w:rFonts w:ascii="Lucida Sans"/>
          <w:b/>
          <w:color w:val="231F20"/>
          <w:spacing w:val="-42"/>
          <w:sz w:val="15"/>
        </w:rPr>
        <w:t xml:space="preserve"> </w:t>
      </w:r>
      <w:r>
        <w:rPr>
          <w:rFonts w:ascii="Lucida Sans"/>
          <w:b/>
          <w:color w:val="231F20"/>
          <w:w w:val="105"/>
          <w:sz w:val="15"/>
        </w:rPr>
        <w:t>Follow-Up</w:t>
      </w:r>
    </w:p>
    <w:p w:rsidR="00AE66A6" w:rsidRDefault="00AE66A6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AE66A6" w:rsidRDefault="00AE66A6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AE66A6" w:rsidRDefault="00AE66A6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AE66A6" w:rsidRDefault="00AE66A6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AE66A6" w:rsidRDefault="00AE66A6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AE66A6" w:rsidRDefault="00AE66A6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AE66A6" w:rsidRDefault="00AE66A6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AE66A6" w:rsidRDefault="00AE66A6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AE66A6" w:rsidRDefault="00AE66A6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AE66A6" w:rsidRDefault="00AE66A6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AE66A6" w:rsidRDefault="00AE66A6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AE66A6" w:rsidRDefault="00AE66A6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AE66A6" w:rsidRDefault="00AE66A6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AE66A6" w:rsidRDefault="00AE66A6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AE66A6" w:rsidRDefault="00AE66A6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7732C7" w:rsidRPr="00181616" w:rsidRDefault="00181616" w:rsidP="007732C7">
      <w:pPr>
        <w:bidi/>
        <w:spacing w:before="217" w:line="680" w:lineRule="exact"/>
        <w:ind w:left="949" w:right="708"/>
        <w:rPr>
          <w:rFonts w:ascii="Lucida Sans" w:eastAsia="Lucida Sans" w:hAnsi="Lucida Sans" w:cs="Lucida Sans"/>
          <w:sz w:val="72"/>
          <w:szCs w:val="72"/>
        </w:rPr>
      </w:pPr>
      <w:r w:rsidRPr="00181616">
        <w:rPr>
          <w:rFonts w:ascii="Lucida Sans" w:cs="Arial"/>
          <w:b/>
          <w:color w:val="231F20"/>
          <w:sz w:val="72"/>
          <w:szCs w:val="72"/>
          <w:rtl/>
        </w:rPr>
        <w:t>ک</w:t>
      </w:r>
      <w:r w:rsidRPr="00181616">
        <w:rPr>
          <w:rFonts w:ascii="Lucida Sans" w:cs="Arial" w:hint="cs"/>
          <w:b/>
          <w:color w:val="231F20"/>
          <w:sz w:val="72"/>
          <w:szCs w:val="72"/>
          <w:rtl/>
        </w:rPr>
        <w:t>ی</w:t>
      </w:r>
      <w:r w:rsidRPr="00181616">
        <w:rPr>
          <w:rFonts w:ascii="Lucida Sans" w:cs="Arial" w:hint="eastAsia"/>
          <w:b/>
          <w:color w:val="231F20"/>
          <w:sz w:val="72"/>
          <w:szCs w:val="72"/>
          <w:rtl/>
        </w:rPr>
        <w:t>ا</w:t>
      </w:r>
      <w:r w:rsidRPr="00181616">
        <w:rPr>
          <w:rFonts w:ascii="Lucida Sans" w:cs="Arial"/>
          <w:b/>
          <w:color w:val="231F20"/>
          <w:sz w:val="72"/>
          <w:szCs w:val="72"/>
          <w:rtl/>
        </w:rPr>
        <w:t xml:space="preserve"> آپ طو</w:t>
      </w:r>
      <w:r w:rsidRPr="00181616">
        <w:rPr>
          <w:rFonts w:ascii="Lucida Sans" w:cs="Arial" w:hint="cs"/>
          <w:b/>
          <w:color w:val="231F20"/>
          <w:sz w:val="72"/>
          <w:szCs w:val="72"/>
          <w:rtl/>
        </w:rPr>
        <w:t>ی</w:t>
      </w:r>
      <w:r w:rsidRPr="00181616">
        <w:rPr>
          <w:rFonts w:ascii="Lucida Sans" w:cs="Arial" w:hint="eastAsia"/>
          <w:b/>
          <w:color w:val="231F20"/>
          <w:sz w:val="72"/>
          <w:szCs w:val="72"/>
          <w:rtl/>
        </w:rPr>
        <w:t>ل</w:t>
      </w:r>
      <w:r w:rsidRPr="00181616">
        <w:rPr>
          <w:rFonts w:ascii="Lucida Sans" w:cs="Arial"/>
          <w:b/>
          <w:color w:val="231F20"/>
          <w:sz w:val="72"/>
          <w:szCs w:val="72"/>
          <w:rtl/>
        </w:rPr>
        <w:t xml:space="preserve"> مدت</w:t>
      </w:r>
      <w:r w:rsidRPr="00181616">
        <w:rPr>
          <w:rFonts w:ascii="Lucida Sans" w:cs="Arial" w:hint="cs"/>
          <w:b/>
          <w:color w:val="231F20"/>
          <w:sz w:val="72"/>
          <w:szCs w:val="72"/>
          <w:rtl/>
        </w:rPr>
        <w:t>ی</w:t>
      </w:r>
      <w:r w:rsidRPr="00181616">
        <w:rPr>
          <w:rFonts w:ascii="Lucida Sans" w:cs="Arial"/>
          <w:b/>
          <w:color w:val="231F20"/>
          <w:sz w:val="72"/>
          <w:szCs w:val="72"/>
          <w:rtl/>
        </w:rPr>
        <w:t xml:space="preserve"> </w:t>
      </w:r>
      <w:r w:rsidR="007732C7">
        <w:rPr>
          <w:rFonts w:ascii="Lucida Sans" w:cs="Arial" w:hint="cs"/>
          <w:b/>
          <w:color w:val="231F20"/>
          <w:sz w:val="72"/>
          <w:szCs w:val="72"/>
          <w:rtl/>
          <w:lang w:bidi="ur-PK"/>
        </w:rPr>
        <w:t>مرض میں مبتلا ہیں</w:t>
      </w:r>
      <w:r w:rsidR="007732C7" w:rsidRPr="00181616">
        <w:rPr>
          <w:rFonts w:ascii="Lucida Sans" w:cs="Arial"/>
          <w:b/>
          <w:color w:val="231F20"/>
          <w:sz w:val="72"/>
          <w:szCs w:val="72"/>
          <w:rtl/>
        </w:rPr>
        <w:t>؟</w:t>
      </w:r>
    </w:p>
    <w:p w:rsidR="007732C7" w:rsidRDefault="007732C7" w:rsidP="007732C7">
      <w:pPr>
        <w:bidi/>
        <w:spacing w:before="217" w:line="680" w:lineRule="exact"/>
        <w:ind w:left="949" w:right="708"/>
        <w:rPr>
          <w:rFonts w:ascii="Lucida Sans" w:cs="Arial"/>
          <w:b/>
          <w:color w:val="231F20"/>
          <w:sz w:val="72"/>
          <w:szCs w:val="72"/>
          <w:rtl/>
          <w:lang w:bidi="ur-PK"/>
        </w:rPr>
      </w:pPr>
    </w:p>
    <w:p w:rsidR="00AE66A6" w:rsidRPr="007732C7" w:rsidRDefault="007732C7" w:rsidP="007732C7">
      <w:pPr>
        <w:bidi/>
        <w:spacing w:before="311"/>
        <w:ind w:left="950" w:right="708"/>
        <w:rPr>
          <w:rFonts w:ascii="Trebuchet MS" w:eastAsia="Trebuchet MS" w:hAnsi="Trebuchet MS" w:cs="Trebuchet MS"/>
          <w:sz w:val="36"/>
          <w:szCs w:val="36"/>
        </w:rPr>
      </w:pPr>
      <w:r w:rsidRPr="007732C7">
        <w:rPr>
          <w:rFonts w:ascii="Trebuchet MS" w:cs="Arial"/>
          <w:bCs/>
          <w:color w:val="231F20"/>
          <w:w w:val="105"/>
          <w:sz w:val="36"/>
          <w:szCs w:val="36"/>
          <w:rtl/>
        </w:rPr>
        <w:t>مر</w:t>
      </w:r>
      <w:r w:rsidRPr="007732C7">
        <w:rPr>
          <w:rFonts w:ascii="Trebuchet MS" w:cs="Arial" w:hint="cs"/>
          <w:bCs/>
          <w:color w:val="231F20"/>
          <w:w w:val="105"/>
          <w:sz w:val="36"/>
          <w:szCs w:val="36"/>
          <w:rtl/>
        </w:rPr>
        <w:t>ی</w:t>
      </w:r>
      <w:r w:rsidRPr="007732C7">
        <w:rPr>
          <w:rFonts w:ascii="Trebuchet MS" w:cs="Arial" w:hint="eastAsia"/>
          <w:bCs/>
          <w:color w:val="231F20"/>
          <w:w w:val="105"/>
          <w:sz w:val="36"/>
          <w:szCs w:val="36"/>
          <w:rtl/>
        </w:rPr>
        <w:t>ض</w:t>
      </w:r>
      <w:r w:rsidRPr="007732C7">
        <w:rPr>
          <w:rFonts w:ascii="Trebuchet MS" w:cs="Arial"/>
          <w:bCs/>
          <w:color w:val="231F20"/>
          <w:w w:val="105"/>
          <w:sz w:val="36"/>
          <w:szCs w:val="36"/>
          <w:rtl/>
        </w:rPr>
        <w:t xml:space="preserve"> </w:t>
      </w:r>
      <w:r w:rsidRPr="007732C7">
        <w:rPr>
          <w:rFonts w:ascii="Trebuchet MS" w:cs="Arial" w:hint="cs"/>
          <w:bCs/>
          <w:color w:val="231F20"/>
          <w:w w:val="105"/>
          <w:sz w:val="36"/>
          <w:szCs w:val="36"/>
          <w:rtl/>
        </w:rPr>
        <w:t>کی طرف سے اگلے اقدام کا آغاز</w:t>
      </w:r>
      <w:r>
        <w:rPr>
          <w:rFonts w:ascii="Trebuchet MS" w:cs="Arial" w:hint="cs"/>
          <w:b/>
          <w:color w:val="231F20"/>
          <w:w w:val="105"/>
          <w:sz w:val="36"/>
          <w:szCs w:val="36"/>
          <w:rtl/>
        </w:rPr>
        <w:t xml:space="preserve"> </w:t>
      </w:r>
      <w:r w:rsidRPr="007732C7">
        <w:rPr>
          <w:rFonts w:ascii="Trebuchet MS"/>
          <w:b/>
          <w:color w:val="231F20"/>
          <w:w w:val="105"/>
          <w:sz w:val="36"/>
          <w:szCs w:val="36"/>
        </w:rPr>
        <w:t xml:space="preserve"> (PIFU)</w:t>
      </w:r>
    </w:p>
    <w:p w:rsidR="00AE66A6" w:rsidRDefault="007732C7" w:rsidP="007732C7">
      <w:pPr>
        <w:pStyle w:val="Heading1"/>
        <w:bidi/>
        <w:spacing w:before="60"/>
        <w:ind w:right="708"/>
        <w:rPr>
          <w:b w:val="0"/>
          <w:bCs w:val="0"/>
        </w:rPr>
      </w:pPr>
      <w:r w:rsidRPr="007732C7">
        <w:rPr>
          <w:rFonts w:cs="Arial"/>
          <w:color w:val="231F20"/>
          <w:rtl/>
        </w:rPr>
        <w:t>آپ کو اپن</w:t>
      </w:r>
      <w:r>
        <w:rPr>
          <w:rFonts w:cs="Arial" w:hint="cs"/>
          <w:color w:val="231F20"/>
          <w:rtl/>
        </w:rPr>
        <w:t>ی</w:t>
      </w:r>
      <w:r w:rsidRPr="007732C7">
        <w:rPr>
          <w:rFonts w:cs="Arial"/>
          <w:color w:val="231F20"/>
          <w:rtl/>
        </w:rPr>
        <w:t xml:space="preserve"> ہسپتال ک</w:t>
      </w:r>
      <w:r w:rsidRPr="007732C7">
        <w:rPr>
          <w:rFonts w:cs="Arial" w:hint="cs"/>
          <w:color w:val="231F20"/>
          <w:rtl/>
        </w:rPr>
        <w:t>ی</w:t>
      </w:r>
      <w:r w:rsidRPr="007732C7">
        <w:rPr>
          <w:rFonts w:cs="Arial"/>
          <w:color w:val="231F20"/>
          <w:rtl/>
        </w:rPr>
        <w:t xml:space="preserve"> </w:t>
      </w:r>
      <w:r>
        <w:rPr>
          <w:rFonts w:cs="Arial" w:hint="cs"/>
          <w:color w:val="231F20"/>
          <w:rtl/>
        </w:rPr>
        <w:t>مستقبل</w:t>
      </w:r>
      <w:r w:rsidRPr="007732C7">
        <w:rPr>
          <w:rFonts w:cs="Arial"/>
          <w:color w:val="231F20"/>
          <w:rtl/>
        </w:rPr>
        <w:t xml:space="preserve"> ک</w:t>
      </w:r>
      <w:r w:rsidRPr="007732C7">
        <w:rPr>
          <w:rFonts w:cs="Arial" w:hint="cs"/>
          <w:color w:val="231F20"/>
          <w:rtl/>
        </w:rPr>
        <w:t>ی</w:t>
      </w:r>
      <w:r w:rsidRPr="007732C7">
        <w:rPr>
          <w:rFonts w:cs="Arial"/>
          <w:color w:val="231F20"/>
          <w:rtl/>
        </w:rPr>
        <w:t xml:space="preserve"> د</w:t>
      </w:r>
      <w:r w:rsidRPr="007732C7">
        <w:rPr>
          <w:rFonts w:cs="Arial" w:hint="cs"/>
          <w:color w:val="231F20"/>
          <w:rtl/>
        </w:rPr>
        <w:t>ی</w:t>
      </w:r>
      <w:r w:rsidRPr="007732C7">
        <w:rPr>
          <w:rFonts w:cs="Arial" w:hint="eastAsia"/>
          <w:color w:val="231F20"/>
          <w:rtl/>
        </w:rPr>
        <w:t>کھ</w:t>
      </w:r>
      <w:r w:rsidRPr="007732C7">
        <w:rPr>
          <w:rFonts w:cs="Arial"/>
          <w:color w:val="231F20"/>
          <w:rtl/>
        </w:rPr>
        <w:t xml:space="preserve"> بھال پر ز</w:t>
      </w:r>
      <w:r w:rsidRPr="007732C7">
        <w:rPr>
          <w:rFonts w:cs="Arial" w:hint="cs"/>
          <w:color w:val="231F20"/>
          <w:rtl/>
        </w:rPr>
        <w:t>ی</w:t>
      </w:r>
      <w:r w:rsidRPr="007732C7">
        <w:rPr>
          <w:rFonts w:cs="Arial" w:hint="eastAsia"/>
          <w:color w:val="231F20"/>
          <w:rtl/>
        </w:rPr>
        <w:t>ادہ</w:t>
      </w:r>
      <w:r w:rsidRPr="007732C7">
        <w:rPr>
          <w:rFonts w:cs="Arial"/>
          <w:color w:val="231F20"/>
          <w:rtl/>
        </w:rPr>
        <w:t xml:space="preserve"> </w:t>
      </w:r>
      <w:r>
        <w:rPr>
          <w:rFonts w:cs="Arial" w:hint="cs"/>
          <w:color w:val="231F20"/>
          <w:rtl/>
        </w:rPr>
        <w:t>با اختیار</w:t>
      </w:r>
      <w:r w:rsidRPr="007732C7">
        <w:rPr>
          <w:rFonts w:cs="Arial"/>
          <w:color w:val="231F20"/>
          <w:rtl/>
        </w:rPr>
        <w:t xml:space="preserve"> </w:t>
      </w:r>
      <w:r>
        <w:rPr>
          <w:rFonts w:cs="Arial" w:hint="cs"/>
          <w:color w:val="231F20"/>
          <w:rtl/>
        </w:rPr>
        <w:t>بنا</w:t>
      </w:r>
      <w:r w:rsidRPr="007732C7">
        <w:rPr>
          <w:rFonts w:cs="Arial" w:hint="eastAsia"/>
          <w:color w:val="231F20"/>
          <w:rtl/>
        </w:rPr>
        <w:t>نا</w:t>
      </w:r>
    </w:p>
    <w:p w:rsidR="00AE66A6" w:rsidRDefault="00AE66A6">
      <w:pPr>
        <w:rPr>
          <w:rFonts w:ascii="Gill Sans MT" w:eastAsia="Gill Sans MT" w:hAnsi="Gill Sans MT" w:cs="Gill Sans MT"/>
          <w:b/>
          <w:bCs/>
          <w:sz w:val="29"/>
          <w:szCs w:val="29"/>
        </w:rPr>
      </w:pPr>
    </w:p>
    <w:p w:rsidR="007732C7" w:rsidRPr="007732C7" w:rsidRDefault="007732C7" w:rsidP="00C130FB">
      <w:pPr>
        <w:bidi/>
        <w:ind w:left="453" w:right="1276"/>
        <w:rPr>
          <w:rFonts w:ascii="Arial" w:eastAsia="Times New Roman" w:hAnsi="Arial" w:cs="Arial"/>
          <w:color w:val="425563"/>
          <w:sz w:val="28"/>
          <w:szCs w:val="28"/>
          <w:lang w:eastAsia="en-GB"/>
        </w:rPr>
      </w:pPr>
      <w:r w:rsidRPr="007732C7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پی آئی ایف یو (</w:t>
      </w:r>
      <w:r w:rsidRPr="007732C7">
        <w:rPr>
          <w:rFonts w:ascii="Arial" w:eastAsia="Times New Roman" w:hAnsi="Arial" w:cs="Arial"/>
          <w:color w:val="425563"/>
          <w:sz w:val="28"/>
          <w:szCs w:val="28"/>
          <w:lang w:eastAsia="en-GB"/>
        </w:rPr>
        <w:t>PIFU</w:t>
      </w:r>
      <w:r w:rsidRPr="007732C7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 xml:space="preserve">) </w:t>
      </w:r>
      <w:r w:rsidRPr="007732C7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 xml:space="preserve">آپ کو اس </w:t>
      </w:r>
      <w:r w:rsidRPr="007732C7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امر کے بارے میں با اختیار بناتا</w:t>
      </w:r>
      <w:r w:rsidRPr="007732C7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 xml:space="preserve"> ہے کہ آپ کو آؤٹ پ</w:t>
      </w:r>
      <w:r w:rsidRPr="007732C7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ی</w:t>
      </w:r>
      <w:r w:rsidRPr="007732C7">
        <w:rPr>
          <w:rFonts w:ascii="Arial" w:eastAsia="Times New Roman" w:hAnsi="Arial" w:cs="Arial" w:hint="eastAsia"/>
          <w:color w:val="425563"/>
          <w:sz w:val="28"/>
          <w:szCs w:val="28"/>
          <w:rtl/>
          <w:lang w:eastAsia="en-GB"/>
        </w:rPr>
        <w:t>شنٹ</w:t>
      </w:r>
      <w:r w:rsidRPr="007732C7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 xml:space="preserve"> فالو اپ ک</w:t>
      </w:r>
      <w:r w:rsidRPr="007732C7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ی</w:t>
      </w:r>
      <w:r w:rsidRPr="007732C7">
        <w:rPr>
          <w:rFonts w:ascii="Arial" w:eastAsia="Times New Roman" w:hAnsi="Arial" w:cs="Arial" w:hint="eastAsia"/>
          <w:color w:val="425563"/>
          <w:sz w:val="28"/>
          <w:szCs w:val="28"/>
          <w:rtl/>
          <w:lang w:eastAsia="en-GB"/>
        </w:rPr>
        <w:t>ئر</w:t>
      </w:r>
      <w:r w:rsidRPr="007732C7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 xml:space="preserve"> (بغیر ہسپتال داخلے کے </w:t>
      </w:r>
      <w:r w:rsidR="00E0276F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 xml:space="preserve">اگلے مراحل کی </w:t>
      </w:r>
      <w:r w:rsidRPr="007732C7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ہسپتال کی دیکھ بھال کی خدمات)</w:t>
      </w:r>
      <w:r w:rsidRPr="007732C7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 xml:space="preserve"> تک کب رسائ</w:t>
      </w:r>
      <w:r w:rsidRPr="007732C7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ی</w:t>
      </w:r>
      <w:r w:rsidRPr="007732C7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 xml:space="preserve"> ک</w:t>
      </w:r>
      <w:r w:rsidRPr="007732C7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ی</w:t>
      </w:r>
      <w:r w:rsidRPr="007732C7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 xml:space="preserve"> ضرورت ہے۔ طو</w:t>
      </w:r>
      <w:r w:rsidRPr="007732C7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ی</w:t>
      </w:r>
      <w:r w:rsidRPr="007732C7">
        <w:rPr>
          <w:rFonts w:ascii="Arial" w:eastAsia="Times New Roman" w:hAnsi="Arial" w:cs="Arial" w:hint="eastAsia"/>
          <w:color w:val="425563"/>
          <w:sz w:val="28"/>
          <w:szCs w:val="28"/>
          <w:rtl/>
          <w:lang w:eastAsia="en-GB"/>
        </w:rPr>
        <w:t>ل</w:t>
      </w:r>
      <w:r w:rsidRPr="007732C7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 xml:space="preserve"> مدت</w:t>
      </w:r>
      <w:r w:rsidRPr="007732C7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ی</w:t>
      </w:r>
      <w:r w:rsidRPr="007732C7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 xml:space="preserve"> </w:t>
      </w:r>
      <w:r w:rsidRPr="007732C7">
        <w:rPr>
          <w:rFonts w:ascii="Arial" w:eastAsia="Times New Roman" w:hAnsi="Arial" w:cs="Arial" w:hint="cs"/>
          <w:color w:val="425563"/>
          <w:sz w:val="28"/>
          <w:szCs w:val="28"/>
          <w:rtl/>
          <w:lang w:eastAsia="en-GB" w:bidi="ur-PK"/>
        </w:rPr>
        <w:t>امراض</w:t>
      </w:r>
      <w:r w:rsidRPr="007732C7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 xml:space="preserve"> والے کچھ لوگوں کے ل</w:t>
      </w:r>
      <w:r w:rsidRPr="007732C7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ی</w:t>
      </w:r>
      <w:r w:rsidRPr="007732C7">
        <w:rPr>
          <w:rFonts w:ascii="Arial" w:eastAsia="Times New Roman" w:hAnsi="Arial" w:cs="Arial" w:hint="eastAsia"/>
          <w:color w:val="425563"/>
          <w:sz w:val="28"/>
          <w:szCs w:val="28"/>
          <w:rtl/>
          <w:lang w:eastAsia="en-GB"/>
        </w:rPr>
        <w:t>ے،</w:t>
      </w:r>
      <w:r w:rsidRPr="007732C7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 xml:space="preserve"> اس کا مطلب </w:t>
      </w:r>
      <w:r w:rsidRPr="007732C7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ی</w:t>
      </w:r>
      <w:r w:rsidRPr="007732C7">
        <w:rPr>
          <w:rFonts w:ascii="Arial" w:eastAsia="Times New Roman" w:hAnsi="Arial" w:cs="Arial" w:hint="eastAsia"/>
          <w:color w:val="425563"/>
          <w:sz w:val="28"/>
          <w:szCs w:val="28"/>
          <w:rtl/>
          <w:lang w:eastAsia="en-GB"/>
        </w:rPr>
        <w:t>ہ</w:t>
      </w:r>
      <w:r w:rsidRPr="007732C7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 xml:space="preserve"> ہے کہ ہسپتال ک</w:t>
      </w:r>
      <w:r w:rsidRPr="007732C7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ی</w:t>
      </w:r>
      <w:r w:rsidRPr="007732C7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 xml:space="preserve"> </w:t>
      </w:r>
      <w:r w:rsidRPr="007732C7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اپوائنٹمنٹ</w:t>
      </w:r>
      <w:r w:rsidRPr="007732C7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 xml:space="preserve"> م</w:t>
      </w:r>
      <w:r w:rsidRPr="007732C7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ی</w:t>
      </w:r>
      <w:r w:rsidRPr="007732C7">
        <w:rPr>
          <w:rFonts w:ascii="Arial" w:eastAsia="Times New Roman" w:hAnsi="Arial" w:cs="Arial" w:hint="eastAsia"/>
          <w:color w:val="425563"/>
          <w:sz w:val="28"/>
          <w:szCs w:val="28"/>
          <w:rtl/>
          <w:lang w:eastAsia="en-GB"/>
        </w:rPr>
        <w:t>ں</w:t>
      </w:r>
      <w:r w:rsidRPr="007732C7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 xml:space="preserve"> شرکت کرنے م</w:t>
      </w:r>
      <w:r w:rsidRPr="007732C7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ی</w:t>
      </w:r>
      <w:r w:rsidRPr="007732C7">
        <w:rPr>
          <w:rFonts w:ascii="Arial" w:eastAsia="Times New Roman" w:hAnsi="Arial" w:cs="Arial" w:hint="eastAsia"/>
          <w:color w:val="425563"/>
          <w:sz w:val="28"/>
          <w:szCs w:val="28"/>
          <w:rtl/>
          <w:lang w:eastAsia="en-GB"/>
        </w:rPr>
        <w:t>ں</w:t>
      </w:r>
      <w:r w:rsidRPr="007732C7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 xml:space="preserve"> کم وقت گزار</w:t>
      </w:r>
      <w:r w:rsidR="00C130FB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یں</w:t>
      </w:r>
      <w:r w:rsidRPr="007732C7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 xml:space="preserve"> ل</w:t>
      </w:r>
      <w:r w:rsidRPr="007732C7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ی</w:t>
      </w:r>
      <w:r w:rsidRPr="007732C7">
        <w:rPr>
          <w:rFonts w:ascii="Arial" w:eastAsia="Times New Roman" w:hAnsi="Arial" w:cs="Arial" w:hint="eastAsia"/>
          <w:color w:val="425563"/>
          <w:sz w:val="28"/>
          <w:szCs w:val="28"/>
          <w:rtl/>
          <w:lang w:eastAsia="en-GB"/>
        </w:rPr>
        <w:t>کن</w:t>
      </w:r>
      <w:r w:rsidRPr="007732C7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 xml:space="preserve"> پھر بھ</w:t>
      </w:r>
      <w:r w:rsidRPr="007732C7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ی</w:t>
      </w:r>
      <w:r w:rsidRPr="007732C7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 xml:space="preserve"> ضرورت پڑنے پر ماہرانہ معلومات تک رسائ</w:t>
      </w:r>
      <w:r w:rsidRPr="007732C7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ی</w:t>
      </w:r>
      <w:r w:rsidRPr="007732C7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 xml:space="preserve"> حاصل کر</w:t>
      </w:r>
      <w:r w:rsidR="00C130FB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یں</w:t>
      </w:r>
      <w:r w:rsidRPr="007732C7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>۔</w:t>
      </w:r>
    </w:p>
    <w:p w:rsidR="00AE66A6" w:rsidRDefault="00AE66A6">
      <w:pPr>
        <w:spacing w:before="6"/>
        <w:rPr>
          <w:rFonts w:ascii="Lucida Sans" w:eastAsia="Lucida Sans" w:hAnsi="Lucida Sans" w:cs="Lucida Sans"/>
          <w:sz w:val="28"/>
          <w:szCs w:val="28"/>
        </w:rPr>
      </w:pPr>
    </w:p>
    <w:p w:rsidR="007732C7" w:rsidRPr="007732C7" w:rsidRDefault="007732C7" w:rsidP="00E0276F">
      <w:pPr>
        <w:bidi/>
        <w:ind w:left="453" w:right="1276"/>
        <w:rPr>
          <w:rFonts w:ascii="Arial" w:eastAsia="Times New Roman" w:hAnsi="Arial" w:cs="Arial"/>
          <w:color w:val="425563"/>
          <w:sz w:val="28"/>
          <w:szCs w:val="28"/>
          <w:lang w:eastAsia="en-GB"/>
        </w:rPr>
      </w:pPr>
      <w:r w:rsidRPr="007732C7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ی</w:t>
      </w:r>
      <w:r w:rsidRPr="007732C7">
        <w:rPr>
          <w:rFonts w:ascii="Arial" w:eastAsia="Times New Roman" w:hAnsi="Arial" w:cs="Arial" w:hint="eastAsia"/>
          <w:color w:val="425563"/>
          <w:sz w:val="28"/>
          <w:szCs w:val="28"/>
          <w:rtl/>
          <w:lang w:eastAsia="en-GB"/>
        </w:rPr>
        <w:t>ہ</w:t>
      </w:r>
      <w:r w:rsidRPr="007732C7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 xml:space="preserve"> </w:t>
      </w:r>
      <w:r w:rsidRPr="007732C7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طریقہ کار</w:t>
      </w:r>
      <w:r w:rsidRPr="007732C7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 xml:space="preserve"> آپ کو طب</w:t>
      </w:r>
      <w:r w:rsidRPr="007732C7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ی</w:t>
      </w:r>
      <w:r w:rsidRPr="007732C7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 xml:space="preserve"> ٹ</w:t>
      </w:r>
      <w:r w:rsidRPr="007732C7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ی</w:t>
      </w:r>
      <w:r w:rsidRPr="007732C7">
        <w:rPr>
          <w:rFonts w:ascii="Arial" w:eastAsia="Times New Roman" w:hAnsi="Arial" w:cs="Arial" w:hint="eastAsia"/>
          <w:color w:val="425563"/>
          <w:sz w:val="28"/>
          <w:szCs w:val="28"/>
          <w:rtl/>
          <w:lang w:eastAsia="en-GB"/>
        </w:rPr>
        <w:t>موں</w:t>
      </w:r>
      <w:r w:rsidRPr="007732C7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 xml:space="preserve"> تک </w:t>
      </w:r>
      <w:r w:rsidRPr="007732C7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 xml:space="preserve">اس وقت </w:t>
      </w:r>
      <w:r w:rsidRPr="007732C7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>رسائ</w:t>
      </w:r>
      <w:r w:rsidRPr="007732C7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ی</w:t>
      </w:r>
      <w:r w:rsidRPr="007732C7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 xml:space="preserve"> </w:t>
      </w:r>
      <w:r w:rsidRPr="007732C7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دلا</w:t>
      </w:r>
      <w:r w:rsidRPr="007732C7">
        <w:rPr>
          <w:rFonts w:ascii="Arial" w:eastAsia="Times New Roman" w:hAnsi="Arial" w:cs="Arial" w:hint="eastAsia"/>
          <w:color w:val="425563"/>
          <w:sz w:val="28"/>
          <w:szCs w:val="28"/>
          <w:rtl/>
          <w:lang w:eastAsia="en-GB"/>
        </w:rPr>
        <w:t>نے</w:t>
      </w:r>
      <w:r w:rsidRPr="007732C7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 xml:space="preserve"> کے ل</w:t>
      </w:r>
      <w:r w:rsidRPr="007732C7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ی</w:t>
      </w:r>
      <w:r w:rsidRPr="007732C7">
        <w:rPr>
          <w:rFonts w:ascii="Arial" w:eastAsia="Times New Roman" w:hAnsi="Arial" w:cs="Arial" w:hint="eastAsia"/>
          <w:color w:val="425563"/>
          <w:sz w:val="28"/>
          <w:szCs w:val="28"/>
          <w:rtl/>
          <w:lang w:eastAsia="en-GB"/>
        </w:rPr>
        <w:t>ے</w:t>
      </w:r>
      <w:r w:rsidRPr="007732C7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 xml:space="preserve"> </w:t>
      </w:r>
      <w:r w:rsidRPr="007732C7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ترتیب دیا</w:t>
      </w:r>
      <w:r w:rsidRPr="007732C7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 xml:space="preserve"> گ</w:t>
      </w:r>
      <w:r w:rsidRPr="007732C7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ی</w:t>
      </w:r>
      <w:r w:rsidRPr="007732C7">
        <w:rPr>
          <w:rFonts w:ascii="Arial" w:eastAsia="Times New Roman" w:hAnsi="Arial" w:cs="Arial" w:hint="eastAsia"/>
          <w:color w:val="425563"/>
          <w:sz w:val="28"/>
          <w:szCs w:val="28"/>
          <w:rtl/>
          <w:lang w:eastAsia="en-GB"/>
        </w:rPr>
        <w:t>ا</w:t>
      </w:r>
      <w:r w:rsidRPr="007732C7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 xml:space="preserve"> ہے جب آپ محسوس کر</w:t>
      </w:r>
      <w:r w:rsidRPr="007732C7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ی</w:t>
      </w:r>
      <w:r w:rsidRPr="007732C7">
        <w:rPr>
          <w:rFonts w:ascii="Arial" w:eastAsia="Times New Roman" w:hAnsi="Arial" w:cs="Arial" w:hint="eastAsia"/>
          <w:color w:val="425563"/>
          <w:sz w:val="28"/>
          <w:szCs w:val="28"/>
          <w:rtl/>
          <w:lang w:eastAsia="en-GB"/>
        </w:rPr>
        <w:t>ں</w:t>
      </w:r>
      <w:r w:rsidRPr="007732C7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 xml:space="preserve"> کہ آپ کو اپن</w:t>
      </w:r>
      <w:r w:rsidRPr="007732C7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ی</w:t>
      </w:r>
      <w:r w:rsidRPr="007732C7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 xml:space="preserve"> </w:t>
      </w:r>
      <w:r w:rsidR="00E0276F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بیماری</w:t>
      </w:r>
      <w:r w:rsidRPr="007732C7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 xml:space="preserve"> کے بارے م</w:t>
      </w:r>
      <w:r w:rsidRPr="007732C7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ی</w:t>
      </w:r>
      <w:r w:rsidRPr="007732C7">
        <w:rPr>
          <w:rFonts w:ascii="Arial" w:eastAsia="Times New Roman" w:hAnsi="Arial" w:cs="Arial" w:hint="eastAsia"/>
          <w:color w:val="425563"/>
          <w:sz w:val="28"/>
          <w:szCs w:val="28"/>
          <w:rtl/>
          <w:lang w:eastAsia="en-GB"/>
        </w:rPr>
        <w:t>ں</w:t>
      </w:r>
      <w:r w:rsidRPr="007732C7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 xml:space="preserve"> مدد حاصل کرنے ک</w:t>
      </w:r>
      <w:r w:rsidRPr="007732C7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ی</w:t>
      </w:r>
      <w:r w:rsidRPr="007732C7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 xml:space="preserve"> ضرورت ہے، </w:t>
      </w:r>
      <w:r w:rsidRPr="007732C7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ی</w:t>
      </w:r>
      <w:r w:rsidRPr="007732C7">
        <w:rPr>
          <w:rFonts w:ascii="Arial" w:eastAsia="Times New Roman" w:hAnsi="Arial" w:cs="Arial" w:hint="eastAsia"/>
          <w:color w:val="425563"/>
          <w:sz w:val="28"/>
          <w:szCs w:val="28"/>
          <w:rtl/>
          <w:lang w:eastAsia="en-GB"/>
        </w:rPr>
        <w:t>ا</w:t>
      </w:r>
      <w:r w:rsidRPr="007732C7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 xml:space="preserve"> مثال کے طور پر </w:t>
      </w:r>
      <w:r w:rsidRPr="007732C7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 xml:space="preserve">اگر </w:t>
      </w:r>
      <w:r w:rsidRPr="007732C7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>آپ ک</w:t>
      </w:r>
      <w:r w:rsidRPr="007732C7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ی</w:t>
      </w:r>
      <w:r w:rsidRPr="007732C7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 xml:space="preserve"> علامات م</w:t>
      </w:r>
      <w:r w:rsidRPr="007732C7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ی</w:t>
      </w:r>
      <w:r w:rsidRPr="007732C7">
        <w:rPr>
          <w:rFonts w:ascii="Arial" w:eastAsia="Times New Roman" w:hAnsi="Arial" w:cs="Arial" w:hint="eastAsia"/>
          <w:color w:val="425563"/>
          <w:sz w:val="28"/>
          <w:szCs w:val="28"/>
          <w:rtl/>
          <w:lang w:eastAsia="en-GB"/>
        </w:rPr>
        <w:t>ں</w:t>
      </w:r>
      <w:r w:rsidRPr="007732C7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 xml:space="preserve"> اضافہ</w:t>
      </w:r>
      <w:r w:rsidR="00C130FB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 xml:space="preserve"> رونما</w:t>
      </w:r>
      <w:r w:rsidRPr="007732C7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 xml:space="preserve"> ہو</w:t>
      </w:r>
      <w:r w:rsidRPr="007732C7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ا ہو</w:t>
      </w:r>
      <w:r w:rsidRPr="007732C7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>۔</w:t>
      </w:r>
    </w:p>
    <w:p w:rsidR="00AE66A6" w:rsidRDefault="00AE66A6">
      <w:pPr>
        <w:spacing w:before="6"/>
        <w:rPr>
          <w:rFonts w:ascii="Lucida Sans" w:eastAsia="Lucida Sans" w:hAnsi="Lucida Sans" w:cs="Lucida Sans"/>
          <w:sz w:val="28"/>
          <w:szCs w:val="28"/>
        </w:rPr>
      </w:pPr>
    </w:p>
    <w:p w:rsidR="00AE66A6" w:rsidRDefault="00AC4C93" w:rsidP="00AC4C93">
      <w:pPr>
        <w:bidi/>
        <w:ind w:left="453" w:right="1276"/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</w:pPr>
      <w:r w:rsidRPr="00AC4C93">
        <w:rPr>
          <w:rFonts w:ascii="Arial" w:eastAsia="Times New Roman" w:hAnsi="Arial" w:cs="Arial" w:hint="eastAsia"/>
          <w:color w:val="425563"/>
          <w:sz w:val="28"/>
          <w:szCs w:val="28"/>
          <w:rtl/>
          <w:lang w:eastAsia="en-GB"/>
        </w:rPr>
        <w:t>اس</w:t>
      </w:r>
      <w:r w:rsidRPr="00AC4C93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 xml:space="preserve"> کا مطلب ہے کہ پہلے سے طے شدہ </w:t>
      </w:r>
      <w:r w:rsidRPr="00AC4C93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ی</w:t>
      </w:r>
      <w:r w:rsidRPr="00AC4C93">
        <w:rPr>
          <w:rFonts w:ascii="Arial" w:eastAsia="Times New Roman" w:hAnsi="Arial" w:cs="Arial" w:hint="eastAsia"/>
          <w:color w:val="425563"/>
          <w:sz w:val="28"/>
          <w:szCs w:val="28"/>
          <w:rtl/>
          <w:lang w:eastAsia="en-GB"/>
        </w:rPr>
        <w:t>ا</w:t>
      </w:r>
      <w:r w:rsidRPr="00AC4C93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 xml:space="preserve"> باقاعدگ</w:t>
      </w:r>
      <w:r w:rsidRPr="00AC4C93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ی</w:t>
      </w:r>
      <w:r w:rsidRPr="00AC4C93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 xml:space="preserve"> سے </w:t>
      </w:r>
      <w:r w:rsidRPr="00AC4C93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ترتیب دی ہوئی</w:t>
      </w:r>
      <w:r w:rsidRPr="00AC4C93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 xml:space="preserve"> </w:t>
      </w:r>
      <w:r w:rsidRPr="00AC4C93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اپوائنٹمنٹ</w:t>
      </w:r>
      <w:r w:rsidRPr="00AC4C93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 xml:space="preserve"> ک</w:t>
      </w:r>
      <w:r w:rsidRPr="00AC4C93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ی</w:t>
      </w:r>
      <w:r w:rsidRPr="00AC4C93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 xml:space="preserve"> بجائے آپ مدد تک رسائ</w:t>
      </w:r>
      <w:r w:rsidRPr="00AC4C93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ی</w:t>
      </w:r>
      <w:r w:rsidRPr="00AC4C93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 xml:space="preserve"> </w:t>
      </w:r>
      <w:r w:rsidRPr="00AC4C93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 xml:space="preserve">اس وقت </w:t>
      </w:r>
      <w:r w:rsidRPr="00AC4C93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>حاصل کر سکتے ہ</w:t>
      </w:r>
      <w:r w:rsidRPr="00AC4C93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و</w:t>
      </w:r>
      <w:r w:rsidRPr="00AC4C93">
        <w:rPr>
          <w:rFonts w:ascii="Arial" w:eastAsia="Times New Roman" w:hAnsi="Arial" w:cs="Arial" w:hint="eastAsia"/>
          <w:color w:val="425563"/>
          <w:sz w:val="28"/>
          <w:szCs w:val="28"/>
          <w:rtl/>
          <w:lang w:eastAsia="en-GB"/>
        </w:rPr>
        <w:t>ں</w:t>
      </w:r>
      <w:r w:rsidRPr="00AC4C93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 xml:space="preserve"> جب آپ کو اس ک</w:t>
      </w:r>
      <w:r w:rsidRPr="00AC4C93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ی</w:t>
      </w:r>
      <w:r w:rsidRPr="00AC4C93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 xml:space="preserve"> سب سے ز</w:t>
      </w:r>
      <w:r w:rsidRPr="00AC4C93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ی</w:t>
      </w:r>
      <w:r w:rsidRPr="00AC4C93">
        <w:rPr>
          <w:rFonts w:ascii="Arial" w:eastAsia="Times New Roman" w:hAnsi="Arial" w:cs="Arial" w:hint="eastAsia"/>
          <w:color w:val="425563"/>
          <w:sz w:val="28"/>
          <w:szCs w:val="28"/>
          <w:rtl/>
          <w:lang w:eastAsia="en-GB"/>
        </w:rPr>
        <w:t>ادہ</w:t>
      </w:r>
      <w:r w:rsidRPr="00AC4C93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 xml:space="preserve"> ضرورت ہو۔</w:t>
      </w:r>
    </w:p>
    <w:p w:rsidR="00AC4C93" w:rsidRPr="00AC4C93" w:rsidRDefault="00AC4C93" w:rsidP="00AC4C93">
      <w:pPr>
        <w:bidi/>
        <w:ind w:left="453" w:right="1276"/>
        <w:rPr>
          <w:rFonts w:ascii="Arial" w:eastAsia="Times New Roman" w:hAnsi="Arial" w:cs="Arial"/>
          <w:color w:val="425563"/>
          <w:sz w:val="28"/>
          <w:szCs w:val="28"/>
          <w:lang w:eastAsia="en-GB"/>
        </w:rPr>
      </w:pPr>
    </w:p>
    <w:p w:rsidR="00AC4C93" w:rsidRPr="00AC4C93" w:rsidRDefault="00AC4C93" w:rsidP="00AC4C93">
      <w:pPr>
        <w:bidi/>
        <w:ind w:left="453" w:right="1276"/>
        <w:rPr>
          <w:rFonts w:ascii="Arial" w:eastAsia="Times New Roman" w:hAnsi="Arial" w:cs="Arial"/>
          <w:color w:val="425563"/>
          <w:sz w:val="28"/>
          <w:szCs w:val="28"/>
          <w:lang w:eastAsia="en-GB"/>
        </w:rPr>
      </w:pPr>
      <w:r w:rsidRPr="00AC4C93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پی آئی ایف یو (</w:t>
      </w:r>
      <w:r w:rsidRPr="00AC4C93">
        <w:rPr>
          <w:rFonts w:ascii="Arial" w:eastAsia="Times New Roman" w:hAnsi="Arial" w:cs="Arial"/>
          <w:color w:val="425563"/>
          <w:sz w:val="28"/>
          <w:szCs w:val="28"/>
          <w:lang w:eastAsia="en-GB"/>
        </w:rPr>
        <w:t>PIFU</w:t>
      </w:r>
      <w:r w:rsidRPr="00AC4C93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 xml:space="preserve">) کے طریقہ کار کی طرف منتقلی سے </w:t>
      </w:r>
      <w:r w:rsidRPr="00AC4C93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>آپ اور معالج کے درم</w:t>
      </w:r>
      <w:r w:rsidRPr="00AC4C93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ی</w:t>
      </w:r>
      <w:r w:rsidRPr="00AC4C93">
        <w:rPr>
          <w:rFonts w:ascii="Arial" w:eastAsia="Times New Roman" w:hAnsi="Arial" w:cs="Arial" w:hint="eastAsia"/>
          <w:color w:val="425563"/>
          <w:sz w:val="28"/>
          <w:szCs w:val="28"/>
          <w:rtl/>
          <w:lang w:eastAsia="en-GB"/>
        </w:rPr>
        <w:t>ان</w:t>
      </w:r>
      <w:r w:rsidRPr="00AC4C93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 xml:space="preserve"> ہم</w:t>
      </w:r>
      <w:r w:rsidRPr="00AC4C93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ی</w:t>
      </w:r>
      <w:r w:rsidRPr="00AC4C93">
        <w:rPr>
          <w:rFonts w:ascii="Arial" w:eastAsia="Times New Roman" w:hAnsi="Arial" w:cs="Arial" w:hint="eastAsia"/>
          <w:color w:val="425563"/>
          <w:sz w:val="28"/>
          <w:szCs w:val="28"/>
          <w:rtl/>
          <w:lang w:eastAsia="en-GB"/>
        </w:rPr>
        <w:t>شہ</w:t>
      </w:r>
      <w:r w:rsidRPr="00AC4C93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 xml:space="preserve"> ا</w:t>
      </w:r>
      <w:r w:rsidRPr="00AC4C93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ی</w:t>
      </w:r>
      <w:r w:rsidRPr="00AC4C93">
        <w:rPr>
          <w:rFonts w:ascii="Arial" w:eastAsia="Times New Roman" w:hAnsi="Arial" w:cs="Arial" w:hint="eastAsia"/>
          <w:color w:val="425563"/>
          <w:sz w:val="28"/>
          <w:szCs w:val="28"/>
          <w:rtl/>
          <w:lang w:eastAsia="en-GB"/>
        </w:rPr>
        <w:t>ک</w:t>
      </w:r>
      <w:r w:rsidRPr="00AC4C93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 xml:space="preserve"> باہم</w:t>
      </w:r>
      <w:r w:rsidRPr="00AC4C93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ی</w:t>
      </w:r>
      <w:r w:rsidRPr="00AC4C93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 xml:space="preserve"> معاہدہ رہے گا، آپ کو محرکات اور علامات سے متعلق</w:t>
      </w:r>
      <w:r w:rsidRPr="00AC4C93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ہ</w:t>
      </w:r>
      <w:r w:rsidRPr="00AC4C93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 xml:space="preserve"> معلومات فراہم ک</w:t>
      </w:r>
      <w:r w:rsidRPr="00AC4C93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ی</w:t>
      </w:r>
      <w:r w:rsidRPr="00AC4C93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 xml:space="preserve"> جائ</w:t>
      </w:r>
      <w:r w:rsidRPr="00AC4C93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ی</w:t>
      </w:r>
      <w:r w:rsidRPr="00AC4C93">
        <w:rPr>
          <w:rFonts w:ascii="Arial" w:eastAsia="Times New Roman" w:hAnsi="Arial" w:cs="Arial" w:hint="eastAsia"/>
          <w:color w:val="425563"/>
          <w:sz w:val="28"/>
          <w:szCs w:val="28"/>
          <w:rtl/>
          <w:lang w:eastAsia="en-GB"/>
        </w:rPr>
        <w:t>ں</w:t>
      </w:r>
      <w:r w:rsidRPr="00AC4C93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 xml:space="preserve"> گ</w:t>
      </w:r>
      <w:r w:rsidRPr="00AC4C93">
        <w:rPr>
          <w:rFonts w:ascii="Arial" w:eastAsia="Times New Roman" w:hAnsi="Arial" w:cs="Arial" w:hint="cs"/>
          <w:color w:val="425563"/>
          <w:sz w:val="28"/>
          <w:szCs w:val="28"/>
          <w:rtl/>
          <w:lang w:eastAsia="en-GB"/>
        </w:rPr>
        <w:t>ی</w:t>
      </w:r>
      <w:r w:rsidRPr="00AC4C93">
        <w:rPr>
          <w:rFonts w:ascii="Arial" w:eastAsia="Times New Roman" w:hAnsi="Arial" w:cs="Arial"/>
          <w:color w:val="425563"/>
          <w:sz w:val="28"/>
          <w:szCs w:val="28"/>
          <w:rtl/>
          <w:lang w:eastAsia="en-GB"/>
        </w:rPr>
        <w:t>۔</w:t>
      </w:r>
    </w:p>
    <w:p w:rsidR="00AE66A6" w:rsidRDefault="00AE66A6">
      <w:pPr>
        <w:pStyle w:val="BodyText"/>
        <w:spacing w:line="244" w:lineRule="auto"/>
      </w:pPr>
    </w:p>
    <w:p w:rsidR="00AE66A6" w:rsidRDefault="00AE66A6">
      <w:pPr>
        <w:spacing w:before="5"/>
        <w:rPr>
          <w:rFonts w:ascii="Lucida Sans" w:eastAsia="Lucida Sans" w:hAnsi="Lucida Sans" w:cs="Lucida Sans"/>
          <w:sz w:val="29"/>
          <w:szCs w:val="29"/>
        </w:rPr>
      </w:pPr>
    </w:p>
    <w:p w:rsidR="00AC4C93" w:rsidRPr="00AC4C93" w:rsidRDefault="00AC4C93" w:rsidP="00AC4C93">
      <w:pPr>
        <w:pStyle w:val="Heading1"/>
        <w:bidi/>
        <w:ind w:right="708"/>
        <w:rPr>
          <w:color w:val="231F20"/>
          <w:spacing w:val="-4"/>
        </w:rPr>
      </w:pPr>
      <w:r>
        <w:rPr>
          <w:rFonts w:hint="cs"/>
          <w:color w:val="231F20"/>
          <w:spacing w:val="-4"/>
          <w:rtl/>
        </w:rPr>
        <w:t xml:space="preserve">مزید معلومات کے لیئے ملاحظہ کیجئے: </w:t>
      </w:r>
    </w:p>
    <w:p w:rsidR="00AE66A6" w:rsidRDefault="007C4F8B">
      <w:pPr>
        <w:pStyle w:val="BodyText"/>
        <w:ind w:right="708"/>
      </w:pPr>
      <w:hyperlink r:id="rId6">
        <w:r w:rsidR="009A1AE9">
          <w:rPr>
            <w:color w:val="231F20"/>
          </w:rPr>
          <w:t>www.cht.nhs.uk/patients-visitors/patient-initiated-follow-up-pifu</w:t>
        </w:r>
      </w:hyperlink>
    </w:p>
    <w:p w:rsidR="00AE66A6" w:rsidRDefault="00AE66A6">
      <w:pPr>
        <w:rPr>
          <w:rFonts w:ascii="Lucida Sans" w:eastAsia="Lucida Sans" w:hAnsi="Lucida Sans" w:cs="Lucida Sans"/>
          <w:sz w:val="20"/>
          <w:szCs w:val="20"/>
        </w:rPr>
      </w:pPr>
    </w:p>
    <w:p w:rsidR="00AE66A6" w:rsidRDefault="00AE66A6">
      <w:pPr>
        <w:rPr>
          <w:rFonts w:ascii="Lucida Sans" w:eastAsia="Lucida Sans" w:hAnsi="Lucida Sans" w:cs="Lucida Sans"/>
          <w:sz w:val="20"/>
          <w:szCs w:val="20"/>
        </w:rPr>
      </w:pPr>
    </w:p>
    <w:p w:rsidR="00AE66A6" w:rsidRDefault="00AE66A6">
      <w:pPr>
        <w:rPr>
          <w:rFonts w:ascii="Lucida Sans" w:eastAsia="Lucida Sans" w:hAnsi="Lucida Sans" w:cs="Lucida Sans"/>
          <w:sz w:val="20"/>
          <w:szCs w:val="20"/>
        </w:rPr>
      </w:pPr>
    </w:p>
    <w:p w:rsidR="00AE66A6" w:rsidRDefault="00AE66A6">
      <w:pPr>
        <w:spacing w:before="7"/>
        <w:rPr>
          <w:rFonts w:ascii="Lucida Sans" w:eastAsia="Lucida Sans" w:hAnsi="Lucida Sans" w:cs="Lucida Sans"/>
          <w:sz w:val="12"/>
          <w:szCs w:val="12"/>
        </w:rPr>
      </w:pPr>
    </w:p>
    <w:p w:rsidR="00AE66A6" w:rsidRDefault="007C4F8B">
      <w:pPr>
        <w:spacing w:line="620" w:lineRule="exact"/>
        <w:ind w:left="9144"/>
        <w:rPr>
          <w:rFonts w:ascii="Lucida Sans" w:eastAsia="Lucida Sans" w:hAnsi="Lucida Sans" w:cs="Lucida Sans"/>
          <w:sz w:val="20"/>
          <w:szCs w:val="20"/>
        </w:rPr>
      </w:pPr>
      <w:r w:rsidRPr="007C4F8B">
        <w:rPr>
          <w:rFonts w:ascii="Lucida Sans" w:eastAsia="Lucida Sans" w:hAnsi="Lucida Sans" w:cs="Lucida Sans"/>
          <w:position w:val="-11"/>
          <w:sz w:val="20"/>
          <w:szCs w:val="20"/>
        </w:rPr>
      </w:r>
      <w:r w:rsidRPr="007C4F8B">
        <w:rPr>
          <w:rFonts w:ascii="Lucida Sans" w:eastAsia="Lucida Sans" w:hAnsi="Lucida Sans" w:cs="Lucida Sans"/>
          <w:position w:val="-11"/>
          <w:sz w:val="20"/>
          <w:szCs w:val="20"/>
        </w:rPr>
        <w:pict>
          <v:group id="_x0000_s1026" style="width:112.2pt;height:31.05pt;mso-position-horizontal-relative:char;mso-position-vertical-relative:line" coordsize="2244,6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width:2208;height:545">
              <v:imagedata r:id="rId7" o:title=""/>
            </v:shape>
            <v:group id="_x0000_s1033" style="position:absolute;left:1980;top:595;width:239;height:2" coordorigin="1980,595" coordsize="239,2">
              <v:shape id="_x0000_s1034" style="position:absolute;left:1980;top:595;width:239;height:2" coordorigin="1980,595" coordsize="239,0" path="m1980,595r238,e" filled="f" strokecolor="#231f20" strokeweight=".90911mm">
                <v:path arrowok="t"/>
              </v:shape>
            </v:group>
            <v:group id="_x0000_s1031" style="position:absolute;left:1498;top:595;width:254;height:2" coordorigin="1498,595" coordsize="254,2">
              <v:shape id="_x0000_s1032" style="position:absolute;left:1498;top:595;width:254;height:2" coordorigin="1498,595" coordsize="254,0" path="m1498,595r254,e" filled="f" strokecolor="#231f20" strokeweight=".90911mm">
                <v:path arrowok="t"/>
              </v:shape>
            </v:group>
            <v:group id="_x0000_s1029" style="position:absolute;left:1773;top:595;width:185;height:2" coordorigin="1773,595" coordsize="185,2">
              <v:shape id="_x0000_s1030" style="position:absolute;left:1773;top:595;width:185;height:2" coordorigin="1773,595" coordsize="185,0" path="m1773,595r185,e" filled="f" strokecolor="#231f20" strokeweight=".90911mm">
                <v:path arrowok="t"/>
              </v:shape>
            </v:group>
            <v:group id="_x0000_s1027" style="position:absolute;left:1212;top:595;width:265;height:2" coordorigin="1212,595" coordsize="265,2">
              <v:shape id="_x0000_s1028" style="position:absolute;left:1212;top:595;width:265;height:2" coordorigin="1212,595" coordsize="265,0" path="m1212,595r264,e" filled="f" strokecolor="#231f20" strokeweight=".90911mm">
                <v:path arrowok="t"/>
              </v:shape>
            </v:group>
            <w10:wrap type="none"/>
            <w10:anchorlock/>
          </v:group>
        </w:pict>
      </w:r>
    </w:p>
    <w:sectPr w:rsidR="00AE66A6" w:rsidSect="00AE66A6">
      <w:type w:val="continuous"/>
      <w:pgSz w:w="11910" w:h="16840"/>
      <w:pgMar w:top="460" w:right="40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A1002AEF" w:usb1="8000787B" w:usb2="00000008" w:usb3="00000000" w:csb0="0001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E66A6"/>
    <w:rsid w:val="00181616"/>
    <w:rsid w:val="007732C7"/>
    <w:rsid w:val="007C4F8B"/>
    <w:rsid w:val="009A1AE9"/>
    <w:rsid w:val="00AC4C93"/>
    <w:rsid w:val="00AE66A6"/>
    <w:rsid w:val="00C130FB"/>
    <w:rsid w:val="00C666F1"/>
    <w:rsid w:val="00CC29C1"/>
    <w:rsid w:val="00E0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66A6"/>
  </w:style>
  <w:style w:type="paragraph" w:styleId="Heading1">
    <w:name w:val="heading 1"/>
    <w:basedOn w:val="Normal"/>
    <w:uiPriority w:val="1"/>
    <w:qFormat/>
    <w:rsid w:val="00AE66A6"/>
    <w:pPr>
      <w:ind w:left="950"/>
      <w:outlineLvl w:val="0"/>
    </w:pPr>
    <w:rPr>
      <w:rFonts w:ascii="Gill Sans MT" w:eastAsia="Gill Sans MT" w:hAnsi="Gill Sans M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E66A6"/>
    <w:pPr>
      <w:ind w:left="950"/>
    </w:pPr>
    <w:rPr>
      <w:rFonts w:ascii="Lucida Sans" w:eastAsia="Lucida Sans" w:hAnsi="Lucida Sans"/>
      <w:sz w:val="28"/>
      <w:szCs w:val="28"/>
    </w:rPr>
  </w:style>
  <w:style w:type="paragraph" w:styleId="ListParagraph">
    <w:name w:val="List Paragraph"/>
    <w:basedOn w:val="Normal"/>
    <w:uiPriority w:val="1"/>
    <w:qFormat/>
    <w:rsid w:val="00AE66A6"/>
  </w:style>
  <w:style w:type="paragraph" w:customStyle="1" w:styleId="TableParagraph">
    <w:name w:val="Table Paragraph"/>
    <w:basedOn w:val="Normal"/>
    <w:uiPriority w:val="1"/>
    <w:qFormat/>
    <w:rsid w:val="00AE66A6"/>
  </w:style>
  <w:style w:type="paragraph" w:styleId="BalloonText">
    <w:name w:val="Balloon Text"/>
    <w:basedOn w:val="Normal"/>
    <w:link w:val="BalloonTextChar"/>
    <w:uiPriority w:val="99"/>
    <w:semiHidden/>
    <w:unhideWhenUsed/>
    <w:rsid w:val="00181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t.nhs.uk/patients-visitors/patient-initiated-follow-up-pif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A Baig</dc:creator>
  <cp:lastModifiedBy>M A Baig</cp:lastModifiedBy>
  <cp:revision>3</cp:revision>
  <dcterms:created xsi:type="dcterms:W3CDTF">2021-11-17T21:19:00Z</dcterms:created>
  <dcterms:modified xsi:type="dcterms:W3CDTF">2021-11-18T08:11:00Z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2021-11-17T00:00:00Z</vt:filetime>
  </property>
</Properties>
</file>