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438FB" w14:textId="77777777" w:rsidR="00050CAA" w:rsidRDefault="00050CAA"/>
    <w:p w14:paraId="443F130E" w14:textId="77777777" w:rsidR="00205E96" w:rsidRDefault="00205E96"/>
    <w:p w14:paraId="7DC34BFD" w14:textId="4B6CD0A7" w:rsidR="00205E96" w:rsidRPr="00ED2C7E" w:rsidRDefault="00205E96">
      <w:pPr>
        <w:rPr>
          <w:sz w:val="144"/>
          <w:szCs w:val="144"/>
        </w:rPr>
      </w:pPr>
      <w:r w:rsidRPr="00ED2C7E">
        <w:rPr>
          <w:sz w:val="144"/>
          <w:szCs w:val="144"/>
        </w:rPr>
        <w:t xml:space="preserve">Acute </w:t>
      </w:r>
      <w:r w:rsidR="00ED2C7E" w:rsidRPr="00ED2C7E">
        <w:rPr>
          <w:sz w:val="144"/>
          <w:szCs w:val="144"/>
        </w:rPr>
        <w:t>Liaison</w:t>
      </w:r>
      <w:r w:rsidRPr="00ED2C7E">
        <w:rPr>
          <w:sz w:val="144"/>
          <w:szCs w:val="144"/>
        </w:rPr>
        <w:t xml:space="preserve"> Nurses</w:t>
      </w:r>
    </w:p>
    <w:p w14:paraId="7B460514" w14:textId="752A2A24" w:rsidR="00205E96" w:rsidRDefault="00205E96">
      <w:pPr>
        <w:rPr>
          <w:sz w:val="144"/>
          <w:szCs w:val="144"/>
        </w:rPr>
      </w:pPr>
      <w:r w:rsidRPr="00ED2C7E">
        <w:rPr>
          <w:sz w:val="144"/>
          <w:szCs w:val="144"/>
        </w:rPr>
        <w:t xml:space="preserve">Easy Read Information </w:t>
      </w:r>
    </w:p>
    <w:p w14:paraId="217A0965" w14:textId="60AA6576" w:rsidR="00ED2C7E" w:rsidRDefault="00ED2C7E">
      <w:pPr>
        <w:rPr>
          <w:sz w:val="144"/>
          <w:szCs w:val="144"/>
        </w:rPr>
      </w:pPr>
      <w:r>
        <w:rPr>
          <w:noProof/>
          <w:sz w:val="144"/>
          <w:szCs w:val="144"/>
        </w:rPr>
        <w:drawing>
          <wp:inline distT="0" distB="0" distL="0" distR="0" wp14:anchorId="18B0229D" wp14:editId="0D606EE5">
            <wp:extent cx="1341120" cy="1865697"/>
            <wp:effectExtent l="0" t="0" r="0" b="1270"/>
            <wp:docPr id="19022957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274" cy="1868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23E1E">
        <w:rPr>
          <w:noProof/>
        </w:rPr>
        <w:drawing>
          <wp:inline distT="0" distB="0" distL="0" distR="0" wp14:anchorId="4D4E56C0" wp14:editId="5A9631B3">
            <wp:extent cx="1135380" cy="1880314"/>
            <wp:effectExtent l="0" t="0" r="7620" b="5715"/>
            <wp:docPr id="2" name="Picture 1" descr="informatio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mation blu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751" cy="189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3E1E">
        <w:rPr>
          <w:noProof/>
        </w:rPr>
        <w:drawing>
          <wp:inline distT="0" distB="0" distL="0" distR="0" wp14:anchorId="3D53AC2B" wp14:editId="3D0675CC">
            <wp:extent cx="1376413" cy="1866265"/>
            <wp:effectExtent l="0" t="0" r="0" b="635"/>
            <wp:docPr id="1928388614" name="Picture 3" descr="Nur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rs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748" cy="187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3E1E">
        <w:rPr>
          <w:noProof/>
        </w:rPr>
        <w:drawing>
          <wp:inline distT="0" distB="0" distL="0" distR="0" wp14:anchorId="0403586E" wp14:editId="32CB6E7F">
            <wp:extent cx="1485900" cy="1866596"/>
            <wp:effectExtent l="0" t="0" r="0" b="635"/>
            <wp:docPr id="7" name="Picture 5" descr="Care for you doctors nur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re for you doctors nurs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077" cy="188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8"/>
        <w:gridCol w:w="4288"/>
      </w:tblGrid>
      <w:tr w:rsidR="00ED2C7E" w14:paraId="0DA79AA1" w14:textId="77777777" w:rsidTr="00B1421F">
        <w:tc>
          <w:tcPr>
            <w:tcW w:w="4728" w:type="dxa"/>
          </w:tcPr>
          <w:p w14:paraId="45B98733" w14:textId="77777777" w:rsidR="00ED2C7E" w:rsidRDefault="00ED2C7E" w:rsidP="00ED2C7E">
            <w:pPr>
              <w:rPr>
                <w:sz w:val="28"/>
                <w:szCs w:val="28"/>
              </w:rPr>
            </w:pPr>
            <w:r>
              <w:rPr>
                <w:noProof/>
                <w:sz w:val="144"/>
                <w:szCs w:val="144"/>
              </w:rPr>
              <w:lastRenderedPageBreak/>
              <w:drawing>
                <wp:inline distT="0" distB="0" distL="0" distR="0" wp14:anchorId="0793CB33" wp14:editId="7955E5AC">
                  <wp:extent cx="2387066" cy="1573504"/>
                  <wp:effectExtent l="0" t="0" r="0" b="8255"/>
                  <wp:docPr id="159168624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55" cy="16224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</w:p>
          <w:p w14:paraId="0194C229" w14:textId="789CE797" w:rsidR="00AB5A16" w:rsidRPr="00ED2C7E" w:rsidRDefault="00AB5A16" w:rsidP="00ED2C7E">
            <w:pPr>
              <w:rPr>
                <w:sz w:val="28"/>
                <w:szCs w:val="28"/>
              </w:rPr>
            </w:pPr>
          </w:p>
        </w:tc>
        <w:tc>
          <w:tcPr>
            <w:tcW w:w="4288" w:type="dxa"/>
          </w:tcPr>
          <w:p w14:paraId="7B9B42B9" w14:textId="77777777" w:rsidR="00ED2C7E" w:rsidRDefault="00ED2C7E" w:rsidP="00ED2C7E">
            <w:pPr>
              <w:rPr>
                <w:sz w:val="28"/>
                <w:szCs w:val="28"/>
              </w:rPr>
            </w:pPr>
          </w:p>
          <w:p w14:paraId="6E57DC64" w14:textId="77777777" w:rsidR="00ED2C7E" w:rsidRDefault="00ED2C7E" w:rsidP="00ED2C7E">
            <w:pPr>
              <w:rPr>
                <w:sz w:val="28"/>
                <w:szCs w:val="28"/>
              </w:rPr>
            </w:pPr>
          </w:p>
          <w:p w14:paraId="57F92FB2" w14:textId="0E5BAF11" w:rsidR="00ED2C7E" w:rsidRPr="00ED2C7E" w:rsidRDefault="00ED2C7E" w:rsidP="00ED2C7E">
            <w:pPr>
              <w:rPr>
                <w:sz w:val="28"/>
                <w:szCs w:val="28"/>
              </w:rPr>
            </w:pPr>
            <w:r w:rsidRPr="00ED2C7E">
              <w:rPr>
                <w:sz w:val="28"/>
                <w:szCs w:val="28"/>
              </w:rPr>
              <w:t>The Acute</w:t>
            </w:r>
            <w:r>
              <w:rPr>
                <w:sz w:val="28"/>
                <w:szCs w:val="28"/>
              </w:rPr>
              <w:t xml:space="preserve"> Liaison Nurses work in the hospital</w:t>
            </w:r>
          </w:p>
        </w:tc>
      </w:tr>
      <w:tr w:rsidR="00404948" w14:paraId="391B24FA" w14:textId="77777777" w:rsidTr="00B1421F">
        <w:trPr>
          <w:trHeight w:val="2445"/>
        </w:trPr>
        <w:tc>
          <w:tcPr>
            <w:tcW w:w="4728" w:type="dxa"/>
          </w:tcPr>
          <w:p w14:paraId="319C8EC4" w14:textId="79630B9B" w:rsidR="00404948" w:rsidRPr="00AB5A16" w:rsidRDefault="00AB5A16" w:rsidP="00AB5A16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C2DBDBF" wp14:editId="6F58E9F9">
                  <wp:extent cx="2367280" cy="1501541"/>
                  <wp:effectExtent l="0" t="0" r="0" b="3810"/>
                  <wp:docPr id="11760478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819" cy="1529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5E1DD256" w14:textId="753DF48E" w:rsidR="00404948" w:rsidRDefault="00404948" w:rsidP="00ED2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work with you and your family or carer when you are in hospital </w:t>
            </w:r>
            <w:r w:rsidR="00AB5A16">
              <w:rPr>
                <w:sz w:val="28"/>
                <w:szCs w:val="28"/>
              </w:rPr>
              <w:t>to make sure you get the right care</w:t>
            </w:r>
          </w:p>
        </w:tc>
      </w:tr>
      <w:tr w:rsidR="00404948" w14:paraId="4D1F8485" w14:textId="77777777" w:rsidTr="00B1421F">
        <w:tc>
          <w:tcPr>
            <w:tcW w:w="4728" w:type="dxa"/>
          </w:tcPr>
          <w:p w14:paraId="4D61B7E5" w14:textId="44E8B599" w:rsidR="00404948" w:rsidRDefault="00AB5A16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2E8B881F" wp14:editId="6BF36B91">
                  <wp:extent cx="2377440" cy="1169035"/>
                  <wp:effectExtent l="0" t="0" r="3810" b="0"/>
                  <wp:docPr id="1" name="Picture 1" descr="Doctor and nu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ctor and nu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21" cy="118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71E3D998" w14:textId="575D147D" w:rsidR="00404948" w:rsidRDefault="00404948">
            <w:pPr>
              <w:rPr>
                <w:sz w:val="144"/>
                <w:szCs w:val="144"/>
              </w:rPr>
            </w:pPr>
            <w:r>
              <w:rPr>
                <w:sz w:val="28"/>
                <w:szCs w:val="28"/>
              </w:rPr>
              <w:t>The Acute Liaison Nurses help staff to understand the needs of people with a learning disability</w:t>
            </w:r>
          </w:p>
        </w:tc>
      </w:tr>
      <w:tr w:rsidR="00404948" w14:paraId="6C951F3C" w14:textId="77777777" w:rsidTr="00B1421F">
        <w:tc>
          <w:tcPr>
            <w:tcW w:w="4728" w:type="dxa"/>
          </w:tcPr>
          <w:p w14:paraId="5D652E63" w14:textId="3132F232" w:rsidR="00404948" w:rsidRDefault="00AB5A16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0A8247A0" wp14:editId="73685540">
                  <wp:extent cx="2396691" cy="1289685"/>
                  <wp:effectExtent l="0" t="0" r="3810" b="5715"/>
                  <wp:docPr id="1456646845" name="Picture 1456646845" descr="Appointment with heart nu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ppointment with heart nu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928" cy="129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0DB179AA" w14:textId="2DBB3CF9" w:rsidR="00404948" w:rsidRDefault="00A06D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can help to plan your appointments and come to your appointment with you</w:t>
            </w:r>
          </w:p>
        </w:tc>
      </w:tr>
      <w:tr w:rsidR="00404948" w14:paraId="1FF6E2C7" w14:textId="77777777" w:rsidTr="00B1421F">
        <w:tc>
          <w:tcPr>
            <w:tcW w:w="4728" w:type="dxa"/>
          </w:tcPr>
          <w:p w14:paraId="7B62FE66" w14:textId="561D6F67" w:rsidR="00404948" w:rsidRDefault="00AB5A16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4247B223" wp14:editId="3A6FD9FE">
                  <wp:extent cx="2406015" cy="1097280"/>
                  <wp:effectExtent l="0" t="0" r="0" b="7620"/>
                  <wp:docPr id="1263572751" name="Picture 1263572751" descr="Easy r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asy 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962" cy="1105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1FC692B5" w14:textId="622129D2" w:rsidR="00404948" w:rsidRDefault="00A06D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can give you easy read information to make sure you understand </w:t>
            </w:r>
          </w:p>
        </w:tc>
      </w:tr>
      <w:tr w:rsidR="00404948" w14:paraId="06076FB5" w14:textId="77777777" w:rsidTr="00B1421F">
        <w:tc>
          <w:tcPr>
            <w:tcW w:w="4728" w:type="dxa"/>
          </w:tcPr>
          <w:p w14:paraId="6285D4C1" w14:textId="431F2AB4" w:rsidR="00404948" w:rsidRDefault="00B1421F">
            <w:pPr>
              <w:rPr>
                <w:sz w:val="144"/>
                <w:szCs w:val="144"/>
              </w:rPr>
            </w:pPr>
            <w:r>
              <w:rPr>
                <w:noProof/>
                <w:sz w:val="144"/>
                <w:szCs w:val="144"/>
              </w:rPr>
              <w:drawing>
                <wp:inline distT="0" distB="0" distL="0" distR="0" wp14:anchorId="1DB61083" wp14:editId="643CEA65">
                  <wp:extent cx="2411129" cy="1505585"/>
                  <wp:effectExtent l="0" t="0" r="8255" b="0"/>
                  <wp:docPr id="14111444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002" cy="1507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433FEA2C" w14:textId="74E1A5DF" w:rsidR="00404948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can help staff to make the changes to make it easier for you. For </w:t>
            </w:r>
            <w:r w:rsidR="00AD2B10">
              <w:rPr>
                <w:sz w:val="28"/>
                <w:szCs w:val="28"/>
              </w:rPr>
              <w:t>example,</w:t>
            </w:r>
            <w:r>
              <w:rPr>
                <w:sz w:val="28"/>
                <w:szCs w:val="28"/>
              </w:rPr>
              <w:t xml:space="preserve"> using pictures/large print or Makaton </w:t>
            </w:r>
          </w:p>
        </w:tc>
      </w:tr>
      <w:tr w:rsidR="0089756C" w14:paraId="5896CD4B" w14:textId="77777777" w:rsidTr="00B1421F">
        <w:tc>
          <w:tcPr>
            <w:tcW w:w="4728" w:type="dxa"/>
          </w:tcPr>
          <w:p w14:paraId="64659A0C" w14:textId="24873AFC" w:rsidR="0089756C" w:rsidRDefault="0015558D">
            <w:pPr>
              <w:rPr>
                <w:sz w:val="144"/>
                <w:szCs w:val="14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EE8CEB" wp14:editId="6037D408">
                  <wp:extent cx="2555240" cy="1511166"/>
                  <wp:effectExtent l="0" t="0" r="0" b="0"/>
                  <wp:docPr id="3" name="Picture 2" descr="Involved in decision ma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volved in decision ma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245" cy="1516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28D398BA" w14:textId="52D8FDAC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can help you make decisions and support you</w:t>
            </w:r>
          </w:p>
        </w:tc>
      </w:tr>
      <w:tr w:rsidR="0089756C" w14:paraId="03F1ECC9" w14:textId="77777777" w:rsidTr="00B1421F">
        <w:tc>
          <w:tcPr>
            <w:tcW w:w="4728" w:type="dxa"/>
          </w:tcPr>
          <w:p w14:paraId="6C16B1B1" w14:textId="7CF986D9" w:rsidR="0089756C" w:rsidRDefault="00AD2B10">
            <w:pPr>
              <w:rPr>
                <w:sz w:val="144"/>
                <w:szCs w:val="144"/>
              </w:rPr>
            </w:pPr>
            <w:r w:rsidRPr="00AD2B10">
              <w:rPr>
                <w:noProof/>
                <w:sz w:val="144"/>
                <w:szCs w:val="144"/>
              </w:rPr>
              <w:drawing>
                <wp:inline distT="0" distB="0" distL="0" distR="0" wp14:anchorId="0BB72840" wp14:editId="7A2D9E42">
                  <wp:extent cx="2574758" cy="1202690"/>
                  <wp:effectExtent l="0" t="0" r="0" b="0"/>
                  <wp:docPr id="149930523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826" cy="1213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3DABD407" w14:textId="4EAD7A6F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feel </w:t>
            </w:r>
            <w:r w:rsidR="00AD2B10">
              <w:rPr>
                <w:sz w:val="28"/>
                <w:szCs w:val="28"/>
              </w:rPr>
              <w:t>nervous,</w:t>
            </w:r>
            <w:r>
              <w:rPr>
                <w:sz w:val="28"/>
                <w:szCs w:val="28"/>
              </w:rPr>
              <w:t xml:space="preserve"> they can show you around the hospital </w:t>
            </w:r>
          </w:p>
        </w:tc>
      </w:tr>
      <w:tr w:rsidR="0089756C" w14:paraId="5FF21D9B" w14:textId="77777777" w:rsidTr="00B1421F">
        <w:tc>
          <w:tcPr>
            <w:tcW w:w="4728" w:type="dxa"/>
          </w:tcPr>
          <w:p w14:paraId="57C6D0FB" w14:textId="1885594E" w:rsidR="0089756C" w:rsidRDefault="0015558D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4EBFC7A6" wp14:editId="6DA360AE">
                  <wp:extent cx="2603500" cy="1669983"/>
                  <wp:effectExtent l="0" t="0" r="6350" b="6985"/>
                  <wp:docPr id="4" name="Picture 3" descr="Any ques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ny ques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189" cy="1674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014C1C9B" w14:textId="08C4A3CD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can answer your questions</w:t>
            </w:r>
            <w:r w:rsidR="00B1421F">
              <w:rPr>
                <w:sz w:val="28"/>
                <w:szCs w:val="28"/>
              </w:rPr>
              <w:t xml:space="preserve"> about coming into hospital or about your appointment.</w:t>
            </w:r>
          </w:p>
        </w:tc>
      </w:tr>
      <w:tr w:rsidR="0089756C" w14:paraId="3815A99F" w14:textId="77777777" w:rsidTr="00B1421F">
        <w:tc>
          <w:tcPr>
            <w:tcW w:w="4728" w:type="dxa"/>
          </w:tcPr>
          <w:p w14:paraId="05E5B86B" w14:textId="081D359A" w:rsidR="0089756C" w:rsidRDefault="0015558D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639E13F5" wp14:editId="09E3F052">
                  <wp:extent cx="2605699" cy="1549667"/>
                  <wp:effectExtent l="0" t="0" r="4445" b="0"/>
                  <wp:docPr id="5" name="Picture 4" descr="cont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nta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881" cy="1567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58E08330" w14:textId="62DA67C6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contact the Acute Liaison Nurse yourself or ask someone at the hospital to contact them for you</w:t>
            </w:r>
          </w:p>
        </w:tc>
      </w:tr>
      <w:tr w:rsidR="0089756C" w14:paraId="0F3DB209" w14:textId="77777777" w:rsidTr="00B1421F">
        <w:tc>
          <w:tcPr>
            <w:tcW w:w="4728" w:type="dxa"/>
          </w:tcPr>
          <w:p w14:paraId="2F65B4E4" w14:textId="205073CE" w:rsidR="0089756C" w:rsidRDefault="0015558D">
            <w:pPr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4977635A" wp14:editId="224EDE39">
                  <wp:extent cx="2732743" cy="1414913"/>
                  <wp:effectExtent l="0" t="0" r="0" b="0"/>
                  <wp:docPr id="144491028" name="Picture 2" descr="working with you whilst in hospi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king with you whilst in hospit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919" cy="142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561C699E" w14:textId="77777777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would like an Acute Liaison Nurse to help you at either Huddersfield Royal Infirmary or Calderdale Royal Hospital </w:t>
            </w:r>
          </w:p>
          <w:p w14:paraId="51A2A189" w14:textId="77777777" w:rsidR="0089756C" w:rsidRDefault="0089756C">
            <w:pPr>
              <w:rPr>
                <w:sz w:val="28"/>
                <w:szCs w:val="28"/>
              </w:rPr>
            </w:pPr>
          </w:p>
          <w:p w14:paraId="6BD96D29" w14:textId="2E51C418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Call 01484 343438</w:t>
            </w:r>
          </w:p>
        </w:tc>
      </w:tr>
      <w:tr w:rsidR="0089756C" w14:paraId="13EAE0D6" w14:textId="77777777" w:rsidTr="00B1421F">
        <w:tc>
          <w:tcPr>
            <w:tcW w:w="4728" w:type="dxa"/>
          </w:tcPr>
          <w:p w14:paraId="40DE4BBA" w14:textId="0D1A2D94" w:rsidR="00B1421F" w:rsidRDefault="00B1421F" w:rsidP="00B1421F">
            <w:pPr>
              <w:ind w:left="851"/>
              <w:rPr>
                <w:sz w:val="144"/>
                <w:szCs w:val="14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05343C2" wp14:editId="5862C14C">
                  <wp:extent cx="2072144" cy="1303020"/>
                  <wp:effectExtent l="0" t="0" r="4445" b="0"/>
                  <wp:docPr id="1710484047" name="Picture 1710484047" descr="Health pass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alth pass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191" cy="1336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9BCABE" w14:textId="4E62D6FB" w:rsidR="00B1421F" w:rsidRPr="00B1421F" w:rsidRDefault="00B1421F" w:rsidP="00B1421F">
            <w:pPr>
              <w:ind w:left="851"/>
              <w:rPr>
                <w:sz w:val="144"/>
                <w:szCs w:val="144"/>
              </w:rPr>
            </w:pPr>
            <w:r>
              <w:rPr>
                <w:noProof/>
              </w:rPr>
              <w:drawing>
                <wp:inline distT="0" distB="0" distL="0" distR="0" wp14:anchorId="6C655425" wp14:editId="49B43A6F">
                  <wp:extent cx="2324501" cy="1019175"/>
                  <wp:effectExtent l="0" t="0" r="0" b="0"/>
                  <wp:docPr id="129728492" name="Picture 4" descr="cont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nta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298" cy="104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8" w:type="dxa"/>
          </w:tcPr>
          <w:p w14:paraId="3F8E59EF" w14:textId="3073F00E" w:rsidR="0089756C" w:rsidRPr="00B1421F" w:rsidRDefault="0089756C" w:rsidP="00B1421F">
            <w:pPr>
              <w:rPr>
                <w:sz w:val="28"/>
                <w:szCs w:val="28"/>
              </w:rPr>
            </w:pPr>
            <w:r w:rsidRPr="00B1421F">
              <w:rPr>
                <w:sz w:val="28"/>
                <w:szCs w:val="28"/>
              </w:rPr>
              <w:t>It would be a good idea to bring your hospital</w:t>
            </w:r>
            <w:r w:rsidR="00B1421F" w:rsidRPr="00B1421F">
              <w:rPr>
                <w:sz w:val="28"/>
                <w:szCs w:val="28"/>
              </w:rPr>
              <w:t>/health</w:t>
            </w:r>
            <w:r w:rsidRPr="00B1421F">
              <w:rPr>
                <w:sz w:val="28"/>
                <w:szCs w:val="28"/>
              </w:rPr>
              <w:t xml:space="preserve"> passport.</w:t>
            </w:r>
          </w:p>
          <w:p w14:paraId="18E8212F" w14:textId="77777777" w:rsidR="0089756C" w:rsidRDefault="0089756C">
            <w:pPr>
              <w:rPr>
                <w:sz w:val="28"/>
                <w:szCs w:val="28"/>
              </w:rPr>
            </w:pPr>
          </w:p>
          <w:p w14:paraId="28A403A5" w14:textId="77777777" w:rsidR="00F3778F" w:rsidRDefault="0089756C" w:rsidP="00F377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you need a hospital</w:t>
            </w:r>
            <w:r w:rsidR="00B1421F">
              <w:rPr>
                <w:sz w:val="28"/>
                <w:szCs w:val="28"/>
              </w:rPr>
              <w:t>/health</w:t>
            </w:r>
            <w:r>
              <w:rPr>
                <w:sz w:val="28"/>
                <w:szCs w:val="28"/>
              </w:rPr>
              <w:t xml:space="preserve"> passport contact</w:t>
            </w:r>
            <w:r w:rsidR="00F3778F">
              <w:rPr>
                <w:sz w:val="28"/>
                <w:szCs w:val="28"/>
              </w:rPr>
              <w:t>:</w:t>
            </w:r>
          </w:p>
          <w:p w14:paraId="0EF4F5EA" w14:textId="34908DFD" w:rsidR="00F3778F" w:rsidRDefault="00F3778F" w:rsidP="00F377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Acute Liaison Team </w:t>
            </w:r>
          </w:p>
          <w:p w14:paraId="668AC9D4" w14:textId="77777777" w:rsidR="00F3778F" w:rsidRDefault="00F3778F" w:rsidP="00F377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01484 343438</w:t>
            </w:r>
          </w:p>
          <w:p w14:paraId="756DB037" w14:textId="77777777" w:rsidR="00F3778F" w:rsidRDefault="00F3778F" w:rsidP="00F3778F">
            <w:hyperlink r:id="rId24" w:history="1">
              <w:r w:rsidRPr="00C214D7">
                <w:rPr>
                  <w:rStyle w:val="Hyperlink"/>
                </w:rPr>
                <w:t>LearningDisabilityTeam@cht.nhs.uk</w:t>
              </w:r>
            </w:hyperlink>
          </w:p>
          <w:p w14:paraId="7A09FE25" w14:textId="77777777" w:rsidR="00F3778F" w:rsidRDefault="00F3778F" w:rsidP="00F3778F"/>
          <w:p w14:paraId="00414A12" w14:textId="64054E28" w:rsidR="00F3778F" w:rsidRDefault="00F377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Or</w:t>
            </w:r>
          </w:p>
          <w:p w14:paraId="4D89FF46" w14:textId="3DA3CF46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Community Learning Disability </w:t>
            </w:r>
            <w:r w:rsidR="00B1421F">
              <w:rPr>
                <w:sz w:val="28"/>
                <w:szCs w:val="28"/>
              </w:rPr>
              <w:t xml:space="preserve">health </w:t>
            </w:r>
            <w:r>
              <w:rPr>
                <w:sz w:val="28"/>
                <w:szCs w:val="28"/>
              </w:rPr>
              <w:t>team</w:t>
            </w:r>
            <w:r w:rsidR="00B1421F">
              <w:rPr>
                <w:sz w:val="28"/>
                <w:szCs w:val="28"/>
              </w:rPr>
              <w:t>:</w:t>
            </w:r>
          </w:p>
          <w:p w14:paraId="534D402A" w14:textId="00FB9FE8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Calderdale – 07795 </w:t>
            </w:r>
            <w:r w:rsidR="00B1421F">
              <w:rPr>
                <w:sz w:val="28"/>
                <w:szCs w:val="28"/>
              </w:rPr>
              <w:t>884879</w:t>
            </w:r>
          </w:p>
          <w:p w14:paraId="64AB1135" w14:textId="1AF1D9B1" w:rsidR="0089756C" w:rsidRDefault="0089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Kirklees </w:t>
            </w:r>
            <w:proofErr w:type="gramStart"/>
            <w:r>
              <w:rPr>
                <w:sz w:val="28"/>
                <w:szCs w:val="28"/>
              </w:rPr>
              <w:t xml:space="preserve">– </w:t>
            </w:r>
            <w:r w:rsidR="00B1421F">
              <w:rPr>
                <w:sz w:val="28"/>
                <w:szCs w:val="28"/>
              </w:rPr>
              <w:t xml:space="preserve"> 01924</w:t>
            </w:r>
            <w:proofErr w:type="gramEnd"/>
            <w:r w:rsidR="00B1421F">
              <w:rPr>
                <w:sz w:val="28"/>
                <w:szCs w:val="28"/>
              </w:rPr>
              <w:t xml:space="preserve"> 316714</w:t>
            </w:r>
          </w:p>
          <w:p w14:paraId="2E963A21" w14:textId="77777777" w:rsidR="00B1421F" w:rsidRDefault="00B1421F">
            <w:pPr>
              <w:rPr>
                <w:sz w:val="28"/>
                <w:szCs w:val="28"/>
              </w:rPr>
            </w:pPr>
          </w:p>
          <w:p w14:paraId="615820C7" w14:textId="7B75F6E1" w:rsidR="0089756C" w:rsidRDefault="00B14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 y</w:t>
            </w:r>
            <w:r w:rsidR="0089756C">
              <w:rPr>
                <w:sz w:val="28"/>
                <w:szCs w:val="28"/>
              </w:rPr>
              <w:t>our GP practice</w:t>
            </w:r>
          </w:p>
          <w:p w14:paraId="5BBD9ADC" w14:textId="22E3EC1E" w:rsidR="00B1421F" w:rsidRPr="00B1421F" w:rsidRDefault="00B1421F" w:rsidP="00F3778F"/>
        </w:tc>
      </w:tr>
      <w:tr w:rsidR="00ED2C7E" w14:paraId="20F8268D" w14:textId="77777777" w:rsidTr="00ED2C7E">
        <w:tc>
          <w:tcPr>
            <w:tcW w:w="9016" w:type="dxa"/>
            <w:gridSpan w:val="2"/>
          </w:tcPr>
          <w:p w14:paraId="1B8BD673" w14:textId="7B5543F4" w:rsidR="00ED2C7E" w:rsidRPr="00B1421F" w:rsidRDefault="00B14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Further information is available from:</w:t>
            </w:r>
          </w:p>
          <w:p w14:paraId="7138E5C1" w14:textId="77777777" w:rsidR="00B1421F" w:rsidRDefault="00B1421F">
            <w:pPr>
              <w:rPr>
                <w:sz w:val="28"/>
                <w:szCs w:val="28"/>
              </w:rPr>
            </w:pPr>
          </w:p>
          <w:p w14:paraId="15A8199D" w14:textId="67474653" w:rsidR="00B1421F" w:rsidRDefault="00B14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Calderdale and Huddersfield Foundation Trust - </w:t>
            </w:r>
            <w:hyperlink r:id="rId25" w:history="1">
              <w:r w:rsidRPr="00C214D7">
                <w:rPr>
                  <w:rStyle w:val="Hyperlink"/>
                  <w:sz w:val="28"/>
                  <w:szCs w:val="28"/>
                </w:rPr>
                <w:t>https://www.cht.nhs.uk/services/clinical-services/learning-disabilities/</w:t>
              </w:r>
            </w:hyperlink>
          </w:p>
          <w:p w14:paraId="6753BC19" w14:textId="77777777" w:rsidR="00B1421F" w:rsidRDefault="00B1421F">
            <w:pPr>
              <w:rPr>
                <w:sz w:val="28"/>
                <w:szCs w:val="28"/>
              </w:rPr>
            </w:pPr>
          </w:p>
          <w:p w14:paraId="212BF70D" w14:textId="2E695150" w:rsidR="00B1421F" w:rsidRDefault="00B14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NHS - </w:t>
            </w:r>
            <w:hyperlink r:id="rId26" w:history="1">
              <w:r w:rsidRPr="00C214D7">
                <w:rPr>
                  <w:rStyle w:val="Hyperlink"/>
                  <w:sz w:val="28"/>
                  <w:szCs w:val="28"/>
                </w:rPr>
                <w:t>https://www.nhs.uk/conditions/learning-disabilities/going-into-hospital/</w:t>
              </w:r>
            </w:hyperlink>
          </w:p>
          <w:p w14:paraId="2B0AB05E" w14:textId="77777777" w:rsidR="00B1421F" w:rsidRDefault="00B1421F">
            <w:pPr>
              <w:rPr>
                <w:sz w:val="28"/>
                <w:szCs w:val="28"/>
              </w:rPr>
            </w:pPr>
          </w:p>
          <w:p w14:paraId="3818E577" w14:textId="4C43BF61" w:rsidR="00B1421F" w:rsidRDefault="00B142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Mencap - </w:t>
            </w:r>
            <w:hyperlink r:id="rId27" w:history="1">
              <w:r w:rsidR="00C23E1E" w:rsidRPr="00C214D7">
                <w:rPr>
                  <w:rStyle w:val="Hyperlink"/>
                  <w:sz w:val="28"/>
                  <w:szCs w:val="28"/>
                </w:rPr>
                <w:t>https://www.mencap.org.uk/what-we-do/campaigns-and-activism/visiting-hospital</w:t>
              </w:r>
            </w:hyperlink>
          </w:p>
          <w:p w14:paraId="47EEC2E8" w14:textId="77777777" w:rsidR="00C23E1E" w:rsidRDefault="00C23E1E">
            <w:pPr>
              <w:rPr>
                <w:sz w:val="28"/>
                <w:szCs w:val="28"/>
              </w:rPr>
            </w:pPr>
          </w:p>
          <w:p w14:paraId="3A591348" w14:textId="3684F14E" w:rsidR="00C23E1E" w:rsidRDefault="00C23E1E">
            <w:r>
              <w:rPr>
                <w:sz w:val="28"/>
                <w:szCs w:val="28"/>
              </w:rPr>
              <w:t xml:space="preserve">Easy read - </w:t>
            </w:r>
            <w:hyperlink r:id="rId28" w:history="1">
              <w:r w:rsidRPr="00C214D7">
                <w:rPr>
                  <w:rStyle w:val="Hyperlink"/>
                  <w:sz w:val="28"/>
                  <w:szCs w:val="28"/>
                </w:rPr>
                <w:t>https://www.mencap.org.uk/easy-read-library</w:t>
              </w:r>
            </w:hyperlink>
          </w:p>
          <w:p w14:paraId="6DF39E89" w14:textId="6E9C0EF9" w:rsidR="00F3778F" w:rsidRDefault="00F3778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D9BD92D" wp14:editId="3A942E85">
                  <wp:extent cx="2256744" cy="761119"/>
                  <wp:effectExtent l="0" t="0" r="0" b="1270"/>
                  <wp:docPr id="7846693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669386" name="Picture 78466938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47" cy="76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3F74D1B" wp14:editId="73CA00CD">
                  <wp:extent cx="1867161" cy="905001"/>
                  <wp:effectExtent l="0" t="0" r="0" b="0"/>
                  <wp:docPr id="203220687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206872" name="Picture 2032206872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161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2BB629" w14:textId="4A0415C7" w:rsidR="00B1421F" w:rsidRPr="00C23E1E" w:rsidRDefault="00B1421F">
            <w:pPr>
              <w:rPr>
                <w:sz w:val="28"/>
                <w:szCs w:val="28"/>
              </w:rPr>
            </w:pPr>
          </w:p>
        </w:tc>
      </w:tr>
    </w:tbl>
    <w:p w14:paraId="1821C0C5" w14:textId="77777777" w:rsidR="00ED2C7E" w:rsidRPr="00ED2C7E" w:rsidRDefault="00ED2C7E">
      <w:pPr>
        <w:rPr>
          <w:sz w:val="144"/>
          <w:szCs w:val="144"/>
        </w:rPr>
      </w:pPr>
    </w:p>
    <w:sectPr w:rsidR="00ED2C7E" w:rsidRPr="00ED2C7E">
      <w:headerReference w:type="default" r:id="rId31"/>
      <w:footerReference w:type="defaul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1A50" w14:textId="77777777" w:rsidR="00246E48" w:rsidRDefault="00246E48" w:rsidP="00ED2C7E">
      <w:pPr>
        <w:spacing w:after="0" w:line="240" w:lineRule="auto"/>
      </w:pPr>
      <w:r>
        <w:separator/>
      </w:r>
    </w:p>
  </w:endnote>
  <w:endnote w:type="continuationSeparator" w:id="0">
    <w:p w14:paraId="75CAC413" w14:textId="77777777" w:rsidR="00246E48" w:rsidRDefault="00246E48" w:rsidP="00ED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4A3F" w14:textId="19BB235E" w:rsidR="00A06DA6" w:rsidRDefault="00A06DA6">
    <w:pPr>
      <w:pStyle w:val="Footer"/>
    </w:pPr>
    <w:r>
      <w:t xml:space="preserve">All Image/Resources copyright LYPFT </w:t>
    </w:r>
  </w:p>
  <w:p w14:paraId="5BFB7C8D" w14:textId="77777777" w:rsidR="00A06DA6" w:rsidRDefault="00A06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D1E57" w14:textId="77777777" w:rsidR="00246E48" w:rsidRDefault="00246E48" w:rsidP="00ED2C7E">
      <w:pPr>
        <w:spacing w:after="0" w:line="240" w:lineRule="auto"/>
      </w:pPr>
      <w:r>
        <w:separator/>
      </w:r>
    </w:p>
  </w:footnote>
  <w:footnote w:type="continuationSeparator" w:id="0">
    <w:p w14:paraId="49C1A9A5" w14:textId="77777777" w:rsidR="00246E48" w:rsidRDefault="00246E48" w:rsidP="00ED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094F" w14:textId="63F68572" w:rsidR="00ED2C7E" w:rsidRDefault="00ED2C7E">
    <w:pPr>
      <w:pStyle w:val="Header"/>
    </w:pPr>
    <w:r>
      <w:t xml:space="preserve">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3D8AA4D" wp14:editId="14E66F48">
          <wp:extent cx="1619885" cy="568800"/>
          <wp:effectExtent l="0" t="0" r="0" b="3175"/>
          <wp:docPr id="2023032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32919" name="Picture 2023032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608" cy="572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F27F3C" w14:textId="77777777" w:rsidR="00ED2C7E" w:rsidRDefault="00ED2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" o:spid="_x0000_i1025" type="#_x0000_t75" style="width:90.75pt;height:90.75pt;visibility:visible;mso-wrap-style:square" o:bullet="t">
        <v:imagedata r:id="rId1" o:title=""/>
      </v:shape>
    </w:pict>
  </w:numPicBullet>
  <w:abstractNum w:abstractNumId="0" w15:restartNumberingAfterBreak="0">
    <w:nsid w:val="2BAF0683"/>
    <w:multiLevelType w:val="hybridMultilevel"/>
    <w:tmpl w:val="211CB93E"/>
    <w:lvl w:ilvl="0" w:tplc="39108D02">
      <w:start w:val="1"/>
      <w:numFmt w:val="bullet"/>
      <w:lvlText w:val=""/>
      <w:lvlPicBulletId w:val="0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249A997E" w:tentative="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F5EE5454" w:tentative="1">
      <w:start w:val="1"/>
      <w:numFmt w:val="bullet"/>
      <w:lvlText w:val="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3" w:tplc="9D3EF47A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7A6ACFE6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5" w:tplc="63040BAE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6" w:tplc="6CC06C86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ADF651D0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8" w:tplc="E8DCE25C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</w:rPr>
    </w:lvl>
  </w:abstractNum>
  <w:num w:numId="1" w16cid:durableId="120410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96"/>
    <w:rsid w:val="00050CAA"/>
    <w:rsid w:val="000E33B8"/>
    <w:rsid w:val="0015558D"/>
    <w:rsid w:val="00205E96"/>
    <w:rsid w:val="00246E48"/>
    <w:rsid w:val="00314C89"/>
    <w:rsid w:val="00404948"/>
    <w:rsid w:val="0089756C"/>
    <w:rsid w:val="00A06DA6"/>
    <w:rsid w:val="00AB5A16"/>
    <w:rsid w:val="00AD2B10"/>
    <w:rsid w:val="00B1421F"/>
    <w:rsid w:val="00C23E1E"/>
    <w:rsid w:val="00ED2C7E"/>
    <w:rsid w:val="00F33E9F"/>
    <w:rsid w:val="00F3778F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B78E5"/>
  <w15:chartTrackingRefBased/>
  <w15:docId w15:val="{A75B790B-95E4-4C04-B059-F8A79414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E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C7E"/>
  </w:style>
  <w:style w:type="paragraph" w:styleId="Footer">
    <w:name w:val="footer"/>
    <w:basedOn w:val="Normal"/>
    <w:link w:val="FooterChar"/>
    <w:uiPriority w:val="99"/>
    <w:unhideWhenUsed/>
    <w:rsid w:val="00ED2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C7E"/>
  </w:style>
  <w:style w:type="table" w:styleId="TableGrid">
    <w:name w:val="Table Grid"/>
    <w:basedOn w:val="TableNormal"/>
    <w:uiPriority w:val="39"/>
    <w:rsid w:val="00ED2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B5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142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www.nhs.uk/conditions/learning-disabilities/going-into-hospital/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www.cht.nhs.uk/services/clinical-services/learning-disabilities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yperlink" Target="mailto:LearningDisabilityTeam@cht.nhs.uk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s://www.mencap.org.uk/easy-read-library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s://www.mencap.org.uk/what-we-do/campaigns-and-activism/visiting-hospital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77C4E-4BDE-4C05-AF7E-C8E0F9B3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Health Informatics Service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Mckie</dc:creator>
  <cp:keywords/>
  <dc:description/>
  <cp:lastModifiedBy>Amanda Mckie</cp:lastModifiedBy>
  <cp:revision>2</cp:revision>
  <dcterms:created xsi:type="dcterms:W3CDTF">2026-08-20T11:43:00Z</dcterms:created>
  <dcterms:modified xsi:type="dcterms:W3CDTF">2026-08-20T11:43:00Z</dcterms:modified>
</cp:coreProperties>
</file>